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59E" w:rsidRPr="003B459E" w:rsidRDefault="003B459E" w:rsidP="003B459E">
      <w:pPr>
        <w:widowControl w:val="0"/>
        <w:autoSpaceDE w:val="0"/>
        <w:autoSpaceDN w:val="0"/>
        <w:jc w:val="right"/>
        <w:rPr>
          <w:b/>
          <w:sz w:val="28"/>
          <w:szCs w:val="28"/>
        </w:rPr>
      </w:pPr>
      <w:r w:rsidRPr="003B459E">
        <w:rPr>
          <w:b/>
          <w:sz w:val="28"/>
          <w:szCs w:val="28"/>
        </w:rPr>
        <w:t>УТВЕРЖД</w:t>
      </w:r>
      <w:r>
        <w:rPr>
          <w:b/>
          <w:sz w:val="28"/>
          <w:szCs w:val="28"/>
        </w:rPr>
        <w:t>АЮ</w:t>
      </w:r>
    </w:p>
    <w:p w:rsidR="003B459E" w:rsidRPr="003B459E" w:rsidRDefault="003B459E" w:rsidP="00F63A86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B459E">
        <w:rPr>
          <w:sz w:val="28"/>
          <w:szCs w:val="28"/>
        </w:rPr>
        <w:t xml:space="preserve">Глава МСУ </w:t>
      </w:r>
      <w:proofErr w:type="spellStart"/>
      <w:r w:rsidRPr="003B459E">
        <w:rPr>
          <w:sz w:val="28"/>
          <w:szCs w:val="28"/>
        </w:rPr>
        <w:t>Сеченовского</w:t>
      </w:r>
      <w:proofErr w:type="spellEnd"/>
      <w:r w:rsidRPr="003B459E">
        <w:rPr>
          <w:sz w:val="28"/>
          <w:szCs w:val="28"/>
        </w:rPr>
        <w:t xml:space="preserve"> муниципального округа </w:t>
      </w:r>
      <w:bookmarkStart w:id="0" w:name="_GoBack"/>
      <w:bookmarkEnd w:id="0"/>
    </w:p>
    <w:p w:rsidR="003B459E" w:rsidRPr="003B459E" w:rsidRDefault="003B459E" w:rsidP="003B459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B459E">
        <w:rPr>
          <w:sz w:val="28"/>
          <w:szCs w:val="28"/>
        </w:rPr>
        <w:t xml:space="preserve">Е.Г. </w:t>
      </w:r>
      <w:proofErr w:type="spellStart"/>
      <w:r w:rsidRPr="003B459E">
        <w:rPr>
          <w:sz w:val="28"/>
          <w:szCs w:val="28"/>
        </w:rPr>
        <w:t>Наборнов</w:t>
      </w:r>
      <w:proofErr w:type="spellEnd"/>
      <w:r w:rsidRPr="003B459E">
        <w:rPr>
          <w:sz w:val="28"/>
          <w:szCs w:val="28"/>
        </w:rPr>
        <w:t xml:space="preserve"> </w:t>
      </w:r>
    </w:p>
    <w:p w:rsidR="003B459E" w:rsidRPr="003B459E" w:rsidRDefault="003B459E" w:rsidP="003B459E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3B459E">
        <w:rPr>
          <w:sz w:val="28"/>
          <w:szCs w:val="28"/>
        </w:rPr>
        <w:t>27.03.2026</w:t>
      </w:r>
    </w:p>
    <w:p w:rsidR="003B459E" w:rsidRPr="003B459E" w:rsidRDefault="003B459E" w:rsidP="003B459E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3B459E" w:rsidRPr="003B459E" w:rsidRDefault="003B459E" w:rsidP="003B459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1" w:name="P30"/>
      <w:bookmarkEnd w:id="1"/>
      <w:r w:rsidRPr="003B459E">
        <w:rPr>
          <w:b/>
          <w:sz w:val="28"/>
          <w:szCs w:val="28"/>
        </w:rPr>
        <w:t xml:space="preserve">Исполнение плана мероприятий </w:t>
      </w:r>
    </w:p>
    <w:p w:rsidR="003B459E" w:rsidRPr="003B459E" w:rsidRDefault="003B459E" w:rsidP="003B459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B459E">
        <w:rPr>
          <w:b/>
          <w:sz w:val="28"/>
          <w:szCs w:val="28"/>
        </w:rPr>
        <w:t xml:space="preserve">по противодействию коррупции в Администрации </w:t>
      </w:r>
      <w:proofErr w:type="spellStart"/>
      <w:r w:rsidRPr="003B459E">
        <w:rPr>
          <w:b/>
          <w:sz w:val="28"/>
          <w:szCs w:val="28"/>
        </w:rPr>
        <w:t>Сеченовского</w:t>
      </w:r>
      <w:proofErr w:type="spellEnd"/>
      <w:r w:rsidRPr="003B459E">
        <w:rPr>
          <w:b/>
          <w:sz w:val="28"/>
          <w:szCs w:val="28"/>
        </w:rPr>
        <w:t xml:space="preserve"> муниципального округа Нижегородской области на 2025 - 2027 годы</w:t>
      </w:r>
    </w:p>
    <w:p w:rsidR="003B459E" w:rsidRPr="003B459E" w:rsidRDefault="003B459E" w:rsidP="003B459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B459E">
        <w:rPr>
          <w:b/>
          <w:sz w:val="28"/>
          <w:szCs w:val="28"/>
        </w:rPr>
        <w:t xml:space="preserve">1 квартал 2026 года </w:t>
      </w:r>
    </w:p>
    <w:p w:rsidR="003B459E" w:rsidRPr="003B459E" w:rsidRDefault="003B459E" w:rsidP="003B459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B459E" w:rsidRPr="003B459E" w:rsidRDefault="003B459E" w:rsidP="003B459E">
      <w:pPr>
        <w:pStyle w:val="a3"/>
        <w:widowControl w:val="0"/>
        <w:numPr>
          <w:ilvl w:val="0"/>
          <w:numId w:val="1"/>
        </w:numPr>
        <w:autoSpaceDE w:val="0"/>
        <w:autoSpaceDN w:val="0"/>
        <w:jc w:val="center"/>
        <w:rPr>
          <w:b/>
          <w:sz w:val="28"/>
          <w:szCs w:val="28"/>
        </w:rPr>
      </w:pPr>
      <w:r w:rsidRPr="003B459E">
        <w:rPr>
          <w:b/>
          <w:sz w:val="28"/>
          <w:szCs w:val="28"/>
        </w:rPr>
        <w:t>Совершенствование нормативной базы по вопросам противодействия коррупции</w:t>
      </w:r>
    </w:p>
    <w:p w:rsidR="003B459E" w:rsidRPr="003B459E" w:rsidRDefault="003B459E" w:rsidP="003B459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B459E" w:rsidRPr="003B459E" w:rsidRDefault="003B459E" w:rsidP="003B459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97F84" w:rsidRDefault="003B459E">
      <w:r>
        <w:t xml:space="preserve">В 1 квартале 2026 года </w:t>
      </w:r>
      <w:r w:rsidR="002E5DB5">
        <w:t>приняты:</w:t>
      </w:r>
    </w:p>
    <w:p w:rsidR="002E5DB5" w:rsidRPr="00671ECF" w:rsidRDefault="002E5DB5" w:rsidP="002E5DB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671ECF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Администрации </w:t>
      </w:r>
      <w:proofErr w:type="spellStart"/>
      <w:r w:rsidRPr="00671ECF">
        <w:rPr>
          <w:rFonts w:ascii="Times New Roman" w:hAnsi="Times New Roman" w:cs="Times New Roman"/>
          <w:b w:val="0"/>
          <w:sz w:val="24"/>
          <w:szCs w:val="24"/>
        </w:rPr>
        <w:t>Сеченовского</w:t>
      </w:r>
      <w:proofErr w:type="spellEnd"/>
      <w:r w:rsidRPr="00671E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71ECF">
        <w:rPr>
          <w:rFonts w:ascii="Times New Roman" w:hAnsi="Times New Roman" w:cs="Times New Roman"/>
          <w:b w:val="0"/>
          <w:sz w:val="24"/>
          <w:szCs w:val="24"/>
        </w:rPr>
        <w:t>м.о</w:t>
      </w:r>
      <w:proofErr w:type="spellEnd"/>
      <w:r w:rsidRPr="00671ECF">
        <w:rPr>
          <w:rFonts w:ascii="Times New Roman" w:hAnsi="Times New Roman" w:cs="Times New Roman"/>
          <w:b w:val="0"/>
          <w:sz w:val="24"/>
          <w:szCs w:val="24"/>
        </w:rPr>
        <w:t>. от 30.01.2026 № 56 «О представлении гражданами,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71ECF">
        <w:rPr>
          <w:rFonts w:ascii="Times New Roman" w:hAnsi="Times New Roman" w:cs="Times New Roman"/>
          <w:b w:val="0"/>
          <w:sz w:val="24"/>
          <w:szCs w:val="24"/>
        </w:rPr>
        <w:t>претендующими на замещение должностей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71ECF">
        <w:rPr>
          <w:rFonts w:ascii="Times New Roman" w:hAnsi="Times New Roman" w:cs="Times New Roman"/>
          <w:b w:val="0"/>
          <w:sz w:val="24"/>
          <w:szCs w:val="24"/>
        </w:rPr>
        <w:t xml:space="preserve">муниципальной службы в Администрации </w:t>
      </w:r>
      <w:proofErr w:type="spellStart"/>
      <w:r w:rsidRPr="00671ECF">
        <w:rPr>
          <w:rFonts w:ascii="Times New Roman" w:hAnsi="Times New Roman" w:cs="Times New Roman"/>
          <w:b w:val="0"/>
          <w:sz w:val="24"/>
          <w:szCs w:val="24"/>
        </w:rPr>
        <w:t>Сеченовского</w:t>
      </w:r>
      <w:proofErr w:type="spellEnd"/>
      <w:r w:rsidRPr="00671EC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 Нижегородской области и лицами, замещающими должности муниципальной службы в Администрации </w:t>
      </w:r>
      <w:proofErr w:type="spellStart"/>
      <w:r w:rsidRPr="00671ECF">
        <w:rPr>
          <w:rFonts w:ascii="Times New Roman" w:hAnsi="Times New Roman" w:cs="Times New Roman"/>
          <w:b w:val="0"/>
          <w:sz w:val="24"/>
          <w:szCs w:val="24"/>
        </w:rPr>
        <w:t>Сеченовского</w:t>
      </w:r>
      <w:proofErr w:type="spellEnd"/>
      <w:r w:rsidRPr="00671EC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 Нижегородской области, сведений о доходах, об имуществе</w:t>
      </w:r>
    </w:p>
    <w:p w:rsidR="002E5DB5" w:rsidRDefault="002E5DB5" w:rsidP="002E5DB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71ECF">
        <w:rPr>
          <w:rFonts w:ascii="Times New Roman" w:hAnsi="Times New Roman" w:cs="Times New Roman"/>
          <w:b w:val="0"/>
          <w:sz w:val="24"/>
          <w:szCs w:val="24"/>
        </w:rPr>
        <w:t>и обязательствах имущественного характера»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; </w:t>
      </w:r>
    </w:p>
    <w:p w:rsidR="002E5DB5" w:rsidRDefault="002E5DB5" w:rsidP="002E5DB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671ECF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Администрации </w:t>
      </w:r>
      <w:proofErr w:type="spellStart"/>
      <w:r w:rsidRPr="00671ECF">
        <w:rPr>
          <w:rFonts w:ascii="Times New Roman" w:hAnsi="Times New Roman" w:cs="Times New Roman"/>
          <w:b w:val="0"/>
          <w:sz w:val="24"/>
          <w:szCs w:val="24"/>
        </w:rPr>
        <w:t>Сеченовского</w:t>
      </w:r>
      <w:proofErr w:type="spellEnd"/>
      <w:r w:rsidRPr="00671EC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671ECF">
        <w:rPr>
          <w:rFonts w:ascii="Times New Roman" w:hAnsi="Times New Roman" w:cs="Times New Roman"/>
          <w:b w:val="0"/>
          <w:sz w:val="24"/>
          <w:szCs w:val="24"/>
        </w:rPr>
        <w:t>м.о</w:t>
      </w:r>
      <w:proofErr w:type="spellEnd"/>
      <w:r w:rsidRPr="00671ECF">
        <w:rPr>
          <w:rFonts w:ascii="Times New Roman" w:hAnsi="Times New Roman" w:cs="Times New Roman"/>
          <w:b w:val="0"/>
          <w:sz w:val="24"/>
          <w:szCs w:val="24"/>
        </w:rPr>
        <w:t xml:space="preserve">. от 16.02.2026 № 96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671EC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Об утверждении положений о предоставлении и проверке достоверности и полноты сведений, предоставляемых гражданами, претендующими на замещение должностей руководителей муниципальных учреждений </w:t>
      </w:r>
      <w:proofErr w:type="spellStart"/>
      <w:r w:rsidRPr="00671EC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Сеченовского</w:t>
      </w:r>
      <w:proofErr w:type="spellEnd"/>
      <w:r w:rsidRPr="00671EC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муниципального округа Нижегородской области, и руководителями муниципальных учреждений </w:t>
      </w:r>
      <w:proofErr w:type="spellStart"/>
      <w:r w:rsidRPr="00671EC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Сеченовского</w:t>
      </w:r>
      <w:proofErr w:type="spellEnd"/>
      <w:r w:rsidRPr="00671EC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»;</w:t>
      </w:r>
    </w:p>
    <w:p w:rsidR="002E5DB5" w:rsidRPr="002E5DB5" w:rsidRDefault="002E5DB5" w:rsidP="002E5DB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E5DB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</w:t>
      </w:r>
      <w:r w:rsidRPr="002E5DB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Администрации </w:t>
      </w:r>
      <w:proofErr w:type="spellStart"/>
      <w:r w:rsidRPr="002E5DB5">
        <w:rPr>
          <w:rFonts w:ascii="Times New Roman" w:hAnsi="Times New Roman" w:cs="Times New Roman"/>
          <w:b w:val="0"/>
          <w:sz w:val="24"/>
          <w:szCs w:val="24"/>
        </w:rPr>
        <w:t>Сеченовского</w:t>
      </w:r>
      <w:proofErr w:type="spellEnd"/>
      <w:r w:rsidRPr="002E5D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E5DB5">
        <w:rPr>
          <w:rFonts w:ascii="Times New Roman" w:hAnsi="Times New Roman" w:cs="Times New Roman"/>
          <w:b w:val="0"/>
          <w:sz w:val="24"/>
          <w:szCs w:val="24"/>
        </w:rPr>
        <w:t>м.о</w:t>
      </w:r>
      <w:proofErr w:type="spellEnd"/>
      <w:r w:rsidRPr="002E5DB5">
        <w:rPr>
          <w:rFonts w:ascii="Times New Roman" w:hAnsi="Times New Roman" w:cs="Times New Roman"/>
          <w:b w:val="0"/>
          <w:sz w:val="24"/>
          <w:szCs w:val="24"/>
        </w:rPr>
        <w:t>. от 09.02.2026 № 75 «</w:t>
      </w:r>
      <w:r w:rsidRPr="002E5DB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 внесении изменений в Положение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</w:t>
      </w:r>
      <w:r w:rsidRPr="002E5DB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softHyphen/>
        <w:t>ведению»;</w:t>
      </w:r>
    </w:p>
    <w:p w:rsidR="002E5DB5" w:rsidRPr="002E5DB5" w:rsidRDefault="002E5DB5" w:rsidP="002E5DB5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2E5DB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  </w:t>
      </w:r>
      <w:r w:rsidRPr="002E5DB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Администрации </w:t>
      </w:r>
      <w:proofErr w:type="spellStart"/>
      <w:r w:rsidRPr="002E5DB5">
        <w:rPr>
          <w:rFonts w:ascii="Times New Roman" w:hAnsi="Times New Roman" w:cs="Times New Roman"/>
          <w:b w:val="0"/>
          <w:sz w:val="24"/>
          <w:szCs w:val="24"/>
        </w:rPr>
        <w:t>Сеченовского</w:t>
      </w:r>
      <w:proofErr w:type="spellEnd"/>
      <w:r w:rsidRPr="002E5D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E5DB5">
        <w:rPr>
          <w:rFonts w:ascii="Times New Roman" w:hAnsi="Times New Roman" w:cs="Times New Roman"/>
          <w:b w:val="0"/>
          <w:sz w:val="24"/>
          <w:szCs w:val="24"/>
        </w:rPr>
        <w:t>м.о</w:t>
      </w:r>
      <w:proofErr w:type="spellEnd"/>
      <w:r w:rsidRPr="002E5DB5">
        <w:rPr>
          <w:rFonts w:ascii="Times New Roman" w:hAnsi="Times New Roman" w:cs="Times New Roman"/>
          <w:b w:val="0"/>
          <w:sz w:val="24"/>
          <w:szCs w:val="24"/>
        </w:rPr>
        <w:t>. от 13.02.2026 № 94 «</w:t>
      </w:r>
      <w:r w:rsidRPr="002E5DB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 внесении изменений в Положение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служащими, и соблюдения муниципальными служащими требований к служебному по</w:t>
      </w:r>
      <w:r w:rsidRPr="002E5DB5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softHyphen/>
        <w:t>ведению»;</w:t>
      </w:r>
    </w:p>
    <w:p w:rsidR="002E5DB5" w:rsidRDefault="002E5DB5" w:rsidP="002E5DB5">
      <w:pPr>
        <w:widowControl w:val="0"/>
        <w:autoSpaceDE w:val="0"/>
        <w:autoSpaceDN w:val="0"/>
        <w:rPr>
          <w:szCs w:val="24"/>
        </w:rPr>
      </w:pPr>
      <w:r>
        <w:rPr>
          <w:color w:val="000000" w:themeColor="text1"/>
          <w:szCs w:val="24"/>
        </w:rPr>
        <w:t xml:space="preserve">    </w:t>
      </w:r>
      <w:r w:rsidRPr="00F3169F">
        <w:rPr>
          <w:szCs w:val="24"/>
        </w:rPr>
        <w:t xml:space="preserve">Постановление Администрации </w:t>
      </w:r>
      <w:proofErr w:type="spellStart"/>
      <w:r w:rsidRPr="00F3169F">
        <w:rPr>
          <w:szCs w:val="24"/>
        </w:rPr>
        <w:t>Сеченовского</w:t>
      </w:r>
      <w:proofErr w:type="spellEnd"/>
      <w:r w:rsidRPr="00F3169F">
        <w:rPr>
          <w:szCs w:val="24"/>
        </w:rPr>
        <w:t xml:space="preserve"> </w:t>
      </w:r>
      <w:proofErr w:type="spellStart"/>
      <w:r w:rsidRPr="00F3169F">
        <w:rPr>
          <w:szCs w:val="24"/>
        </w:rPr>
        <w:t>м.о</w:t>
      </w:r>
      <w:proofErr w:type="spellEnd"/>
      <w:r w:rsidRPr="00F3169F">
        <w:rPr>
          <w:szCs w:val="24"/>
        </w:rPr>
        <w:t>. от 12.02.2026 № 86 «О внесении изменений в план мероприятий по противодействию</w:t>
      </w:r>
      <w:r>
        <w:rPr>
          <w:szCs w:val="24"/>
        </w:rPr>
        <w:t xml:space="preserve"> </w:t>
      </w:r>
      <w:r w:rsidRPr="00F3169F">
        <w:rPr>
          <w:szCs w:val="24"/>
        </w:rPr>
        <w:t xml:space="preserve">коррупции в Администрации </w:t>
      </w:r>
      <w:proofErr w:type="spellStart"/>
      <w:r w:rsidRPr="00F3169F">
        <w:rPr>
          <w:szCs w:val="24"/>
        </w:rPr>
        <w:t>Сеченовского</w:t>
      </w:r>
      <w:proofErr w:type="spellEnd"/>
      <w:r w:rsidRPr="00F3169F">
        <w:rPr>
          <w:szCs w:val="24"/>
        </w:rPr>
        <w:t xml:space="preserve"> муниципального округа</w:t>
      </w:r>
      <w:r>
        <w:rPr>
          <w:szCs w:val="24"/>
        </w:rPr>
        <w:t xml:space="preserve"> </w:t>
      </w:r>
      <w:r w:rsidRPr="00F3169F">
        <w:rPr>
          <w:szCs w:val="24"/>
        </w:rPr>
        <w:t xml:space="preserve">Нижегородской области на 2025 - 2027 годы, утвержденный постановлением Администрации </w:t>
      </w:r>
      <w:proofErr w:type="spellStart"/>
      <w:r w:rsidRPr="00F3169F">
        <w:rPr>
          <w:szCs w:val="24"/>
        </w:rPr>
        <w:t>Сеченовского</w:t>
      </w:r>
      <w:proofErr w:type="spellEnd"/>
      <w:r w:rsidRPr="00F3169F">
        <w:rPr>
          <w:szCs w:val="24"/>
        </w:rPr>
        <w:t xml:space="preserve"> муниципального округа от 25.03.2025 года № 206»</w:t>
      </w:r>
      <w:r>
        <w:rPr>
          <w:szCs w:val="24"/>
        </w:rPr>
        <w:t>;</w:t>
      </w:r>
    </w:p>
    <w:p w:rsidR="002E5DB5" w:rsidRDefault="002E5DB5" w:rsidP="002E5DB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szCs w:val="24"/>
        </w:rPr>
        <w:t xml:space="preserve">    </w:t>
      </w:r>
      <w:r w:rsidRPr="00FF6EE1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Администрации </w:t>
      </w:r>
      <w:proofErr w:type="spellStart"/>
      <w:r w:rsidRPr="00FF6EE1">
        <w:rPr>
          <w:rFonts w:ascii="Times New Roman" w:hAnsi="Times New Roman" w:cs="Times New Roman"/>
          <w:b w:val="0"/>
          <w:sz w:val="24"/>
          <w:szCs w:val="24"/>
        </w:rPr>
        <w:t>Сеченовского</w:t>
      </w:r>
      <w:proofErr w:type="spellEnd"/>
      <w:r w:rsidRPr="00FF6EE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F6EE1">
        <w:rPr>
          <w:rFonts w:ascii="Times New Roman" w:hAnsi="Times New Roman" w:cs="Times New Roman"/>
          <w:b w:val="0"/>
          <w:sz w:val="24"/>
          <w:szCs w:val="24"/>
        </w:rPr>
        <w:t>м.о</w:t>
      </w:r>
      <w:proofErr w:type="spellEnd"/>
      <w:r w:rsidRPr="00FF6EE1">
        <w:rPr>
          <w:rFonts w:ascii="Times New Roman" w:hAnsi="Times New Roman" w:cs="Times New Roman"/>
          <w:b w:val="0"/>
          <w:sz w:val="24"/>
          <w:szCs w:val="24"/>
        </w:rPr>
        <w:t xml:space="preserve">. от </w:t>
      </w:r>
      <w:r w:rsidRPr="00FF6EE1">
        <w:rPr>
          <w:rFonts w:cs="Times New Roman"/>
          <w:b w:val="0"/>
          <w:sz w:val="24"/>
          <w:szCs w:val="24"/>
        </w:rPr>
        <w:t>17</w:t>
      </w:r>
      <w:r w:rsidRPr="00FF6EE1">
        <w:rPr>
          <w:rFonts w:ascii="Times New Roman" w:hAnsi="Times New Roman" w:cs="Times New Roman"/>
          <w:b w:val="0"/>
          <w:sz w:val="24"/>
          <w:szCs w:val="24"/>
        </w:rPr>
        <w:t xml:space="preserve">.02.2026 № </w:t>
      </w:r>
      <w:r w:rsidRPr="00FF6EE1">
        <w:rPr>
          <w:rFonts w:cs="Times New Roman"/>
          <w:b w:val="0"/>
          <w:sz w:val="24"/>
          <w:szCs w:val="24"/>
        </w:rPr>
        <w:t>100 «</w:t>
      </w:r>
      <w:r w:rsidRPr="00FF6EE1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</w:t>
      </w:r>
      <w:hyperlink w:anchor="P72" w:history="1">
        <w:r w:rsidRPr="00FF6EE1">
          <w:rPr>
            <w:rFonts w:ascii="Times New Roman" w:hAnsi="Times New Roman" w:cs="Times New Roman"/>
            <w:b w:val="0"/>
            <w:sz w:val="24"/>
            <w:szCs w:val="24"/>
          </w:rPr>
          <w:t>Положение</w:t>
        </w:r>
      </w:hyperlink>
      <w:r w:rsidRPr="00FF6EE1">
        <w:rPr>
          <w:rFonts w:ascii="Times New Roman" w:hAnsi="Times New Roman" w:cs="Times New Roman"/>
          <w:b w:val="0"/>
          <w:sz w:val="24"/>
          <w:szCs w:val="24"/>
        </w:rPr>
        <w:t xml:space="preserve"> о комиссии по соблюдению требований к служебному поведению муниципальных служащих Администрации </w:t>
      </w:r>
      <w:proofErr w:type="spellStart"/>
      <w:r w:rsidRPr="00FF6EE1">
        <w:rPr>
          <w:rFonts w:ascii="Times New Roman" w:hAnsi="Times New Roman" w:cs="Times New Roman"/>
          <w:b w:val="0"/>
          <w:sz w:val="24"/>
          <w:szCs w:val="24"/>
        </w:rPr>
        <w:t>Сеченовского</w:t>
      </w:r>
      <w:proofErr w:type="spellEnd"/>
      <w:r w:rsidRPr="00FF6EE1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 Нижегородской области и урегулированию конфликта интересов, утвержденное постановлением Администрации </w:t>
      </w:r>
      <w:proofErr w:type="spellStart"/>
      <w:r w:rsidRPr="00FF6EE1">
        <w:rPr>
          <w:rFonts w:ascii="Times New Roman" w:hAnsi="Times New Roman" w:cs="Times New Roman"/>
          <w:b w:val="0"/>
          <w:sz w:val="24"/>
          <w:szCs w:val="24"/>
        </w:rPr>
        <w:t>Сеченовского</w:t>
      </w:r>
      <w:proofErr w:type="spellEnd"/>
      <w:r w:rsidRPr="00FF6EE1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 от 21.12.2022 № 214</w:t>
      </w:r>
      <w:r>
        <w:rPr>
          <w:rFonts w:ascii="Times New Roman" w:hAnsi="Times New Roman" w:cs="Times New Roman"/>
          <w:b w:val="0"/>
          <w:sz w:val="24"/>
          <w:szCs w:val="24"/>
        </w:rPr>
        <w:t>»;</w:t>
      </w:r>
    </w:p>
    <w:p w:rsidR="002E5DB5" w:rsidRDefault="002E5DB5" w:rsidP="002E5DB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D5F9E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3D5F9E">
        <w:rPr>
          <w:rFonts w:ascii="Times New Roman" w:hAnsi="Times New Roman" w:cs="Times New Roman"/>
          <w:sz w:val="24"/>
          <w:szCs w:val="24"/>
        </w:rPr>
        <w:t>Сеченовского</w:t>
      </w:r>
      <w:proofErr w:type="spellEnd"/>
      <w:r w:rsidRPr="003D5F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F9E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3D5F9E">
        <w:rPr>
          <w:rFonts w:ascii="Times New Roman" w:hAnsi="Times New Roman" w:cs="Times New Roman"/>
          <w:sz w:val="24"/>
          <w:szCs w:val="24"/>
        </w:rPr>
        <w:t>. от 19.02.2026 № 108</w:t>
      </w:r>
      <w:r w:rsidRPr="003D5F9E">
        <w:rPr>
          <w:rFonts w:ascii="Times New Roman" w:hAnsi="Times New Roman" w:cs="Times New Roman"/>
          <w:bCs/>
          <w:sz w:val="24"/>
          <w:szCs w:val="24"/>
        </w:rPr>
        <w:t xml:space="preserve"> Об утверждении </w:t>
      </w:r>
      <w:r w:rsidRPr="003D5F9E">
        <w:rPr>
          <w:rFonts w:ascii="Times New Roman" w:hAnsi="Times New Roman" w:cs="Times New Roman"/>
          <w:bCs/>
          <w:sz w:val="24"/>
          <w:szCs w:val="24"/>
        </w:rPr>
        <w:lastRenderedPageBreak/>
        <w:t>порядка проведения антикоррупционного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5F9E">
        <w:rPr>
          <w:rFonts w:ascii="Times New Roman" w:hAnsi="Times New Roman" w:cs="Times New Roman"/>
          <w:bCs/>
          <w:sz w:val="24"/>
          <w:szCs w:val="24"/>
        </w:rPr>
        <w:t xml:space="preserve">мониторинга на территории </w:t>
      </w:r>
      <w:proofErr w:type="spellStart"/>
      <w:r w:rsidRPr="003D5F9E">
        <w:rPr>
          <w:rFonts w:ascii="Times New Roman" w:hAnsi="Times New Roman" w:cs="Times New Roman"/>
          <w:bCs/>
          <w:sz w:val="24"/>
          <w:szCs w:val="24"/>
        </w:rPr>
        <w:t>Сеченовского</w:t>
      </w:r>
      <w:proofErr w:type="spellEnd"/>
      <w:r w:rsidRPr="003D5F9E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Нижегородской области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2E5DB5" w:rsidRPr="002E5DB5" w:rsidRDefault="002E5DB5" w:rsidP="002E5DB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2E5DB5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2E5DB5">
        <w:rPr>
          <w:rFonts w:ascii="Times New Roman" w:hAnsi="Times New Roman" w:cs="Times New Roman"/>
          <w:sz w:val="24"/>
          <w:szCs w:val="24"/>
        </w:rPr>
        <w:t>Сеченовского</w:t>
      </w:r>
      <w:proofErr w:type="spellEnd"/>
      <w:r w:rsidRPr="002E5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DB5">
        <w:rPr>
          <w:rFonts w:ascii="Times New Roman" w:hAnsi="Times New Roman" w:cs="Times New Roman"/>
          <w:sz w:val="24"/>
          <w:szCs w:val="24"/>
        </w:rPr>
        <w:t>м.о</w:t>
      </w:r>
      <w:proofErr w:type="spellEnd"/>
      <w:r w:rsidRPr="002E5DB5">
        <w:rPr>
          <w:rFonts w:ascii="Times New Roman" w:hAnsi="Times New Roman" w:cs="Times New Roman"/>
          <w:sz w:val="24"/>
          <w:szCs w:val="24"/>
        </w:rPr>
        <w:t xml:space="preserve">. от 21.01.2026 № 33 </w:t>
      </w:r>
      <w:r w:rsidRPr="002E5DB5">
        <w:rPr>
          <w:rFonts w:ascii="Times New Roman" w:hAnsi="Times New Roman" w:cs="Times New Roman"/>
          <w:bCs/>
          <w:sz w:val="24"/>
          <w:szCs w:val="24"/>
        </w:rPr>
        <w:t xml:space="preserve">Об ответственном должностном </w:t>
      </w:r>
      <w:proofErr w:type="gramStart"/>
      <w:r w:rsidRPr="002E5DB5">
        <w:rPr>
          <w:rFonts w:ascii="Times New Roman" w:hAnsi="Times New Roman" w:cs="Times New Roman"/>
          <w:bCs/>
          <w:sz w:val="24"/>
          <w:szCs w:val="24"/>
        </w:rPr>
        <w:t>лице  Администрации</w:t>
      </w:r>
      <w:proofErr w:type="gramEnd"/>
      <w:r w:rsidRPr="002E5DB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E5DB5">
        <w:rPr>
          <w:rFonts w:ascii="Times New Roman" w:hAnsi="Times New Roman" w:cs="Times New Roman"/>
          <w:bCs/>
          <w:sz w:val="24"/>
          <w:szCs w:val="24"/>
        </w:rPr>
        <w:t>Сеченовского</w:t>
      </w:r>
      <w:proofErr w:type="spellEnd"/>
      <w:r w:rsidRPr="002E5DB5">
        <w:rPr>
          <w:rFonts w:ascii="Times New Roman" w:hAnsi="Times New Roman" w:cs="Times New Roman"/>
          <w:bCs/>
          <w:sz w:val="24"/>
          <w:szCs w:val="24"/>
        </w:rPr>
        <w:t xml:space="preserve"> муниципального округа  Нижегородской области по профилактике коррупционных и иных правонарушений»;</w:t>
      </w:r>
    </w:p>
    <w:p w:rsidR="002E5DB5" w:rsidRDefault="002E5DB5" w:rsidP="002E5DB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2E5DB5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2E5DB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Администрации </w:t>
      </w:r>
      <w:proofErr w:type="spellStart"/>
      <w:r w:rsidRPr="002E5DB5">
        <w:rPr>
          <w:rFonts w:ascii="Times New Roman" w:hAnsi="Times New Roman" w:cs="Times New Roman"/>
          <w:b w:val="0"/>
          <w:sz w:val="24"/>
          <w:szCs w:val="24"/>
        </w:rPr>
        <w:t>Сеченовского</w:t>
      </w:r>
      <w:proofErr w:type="spellEnd"/>
      <w:r w:rsidRPr="002E5D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2E5DB5">
        <w:rPr>
          <w:rFonts w:ascii="Times New Roman" w:hAnsi="Times New Roman" w:cs="Times New Roman"/>
          <w:b w:val="0"/>
          <w:sz w:val="24"/>
          <w:szCs w:val="24"/>
        </w:rPr>
        <w:t>м.о</w:t>
      </w:r>
      <w:proofErr w:type="spellEnd"/>
      <w:r w:rsidRPr="002E5DB5">
        <w:rPr>
          <w:rFonts w:ascii="Times New Roman" w:hAnsi="Times New Roman" w:cs="Times New Roman"/>
          <w:b w:val="0"/>
          <w:sz w:val="24"/>
          <w:szCs w:val="24"/>
        </w:rPr>
        <w:t xml:space="preserve">. от 26.01.2026 № 48 Об утверждении перечня должностей муниципальной службы </w:t>
      </w:r>
      <w:proofErr w:type="spellStart"/>
      <w:r w:rsidRPr="002E5DB5">
        <w:rPr>
          <w:rFonts w:ascii="Times New Roman" w:hAnsi="Times New Roman" w:cs="Times New Roman"/>
          <w:b w:val="0"/>
          <w:sz w:val="24"/>
          <w:szCs w:val="24"/>
        </w:rPr>
        <w:t>Сеченовского</w:t>
      </w:r>
      <w:proofErr w:type="spellEnd"/>
      <w:r w:rsidRPr="002E5DB5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 Нижегородской области, при поступлении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при поступлении на которые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2E5DB5" w:rsidRDefault="002E5DB5" w:rsidP="002E5DB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C54662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 Администрации </w:t>
      </w:r>
      <w:proofErr w:type="spellStart"/>
      <w:r w:rsidRPr="00C54662">
        <w:rPr>
          <w:rFonts w:ascii="Times New Roman" w:hAnsi="Times New Roman" w:cs="Times New Roman"/>
          <w:b w:val="0"/>
          <w:sz w:val="24"/>
          <w:szCs w:val="24"/>
        </w:rPr>
        <w:t>Сеченовского</w:t>
      </w:r>
      <w:proofErr w:type="spellEnd"/>
      <w:r w:rsidRPr="00C5466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C54662">
        <w:rPr>
          <w:rFonts w:ascii="Times New Roman" w:hAnsi="Times New Roman" w:cs="Times New Roman"/>
          <w:b w:val="0"/>
          <w:sz w:val="24"/>
          <w:szCs w:val="24"/>
        </w:rPr>
        <w:t>м.о</w:t>
      </w:r>
      <w:proofErr w:type="spellEnd"/>
      <w:r w:rsidRPr="00C54662">
        <w:rPr>
          <w:rFonts w:ascii="Times New Roman" w:hAnsi="Times New Roman" w:cs="Times New Roman"/>
          <w:b w:val="0"/>
          <w:sz w:val="24"/>
          <w:szCs w:val="24"/>
        </w:rPr>
        <w:t xml:space="preserve">. от </w:t>
      </w:r>
      <w:r>
        <w:rPr>
          <w:rFonts w:ascii="Times New Roman" w:hAnsi="Times New Roman" w:cs="Times New Roman"/>
          <w:b w:val="0"/>
          <w:sz w:val="24"/>
          <w:szCs w:val="24"/>
        </w:rPr>
        <w:t>12.02</w:t>
      </w:r>
      <w:r w:rsidRPr="00C54662">
        <w:rPr>
          <w:rFonts w:ascii="Times New Roman" w:hAnsi="Times New Roman" w:cs="Times New Roman"/>
          <w:b w:val="0"/>
          <w:sz w:val="24"/>
          <w:szCs w:val="24"/>
        </w:rPr>
        <w:t xml:space="preserve">.2026 № </w:t>
      </w:r>
      <w:r>
        <w:rPr>
          <w:rFonts w:ascii="Times New Roman" w:hAnsi="Times New Roman" w:cs="Times New Roman"/>
          <w:b w:val="0"/>
          <w:sz w:val="24"/>
          <w:szCs w:val="24"/>
        </w:rPr>
        <w:t>87</w:t>
      </w:r>
      <w:r w:rsidRPr="005821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47262">
        <w:rPr>
          <w:rFonts w:ascii="Times New Roman" w:hAnsi="Times New Roman" w:cs="Times New Roman"/>
          <w:b w:val="0"/>
          <w:sz w:val="24"/>
          <w:szCs w:val="24"/>
        </w:rPr>
        <w:t xml:space="preserve">Об отмене постановления Администрации </w:t>
      </w:r>
      <w:proofErr w:type="spellStart"/>
      <w:r w:rsidRPr="00A47262">
        <w:rPr>
          <w:rFonts w:ascii="Times New Roman" w:hAnsi="Times New Roman" w:cs="Times New Roman"/>
          <w:b w:val="0"/>
          <w:sz w:val="24"/>
          <w:szCs w:val="24"/>
        </w:rPr>
        <w:t>Сеченовского</w:t>
      </w:r>
      <w:proofErr w:type="spellEnd"/>
      <w:r w:rsidRPr="00A47262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 от 27.12.2022 г № 253 «Об утверждении </w:t>
      </w:r>
      <w:hyperlink w:anchor="P37">
        <w:r w:rsidRPr="00A47262">
          <w:rPr>
            <w:rFonts w:ascii="Times New Roman" w:hAnsi="Times New Roman" w:cs="Times New Roman"/>
            <w:b w:val="0"/>
            <w:sz w:val="24"/>
            <w:szCs w:val="24"/>
          </w:rPr>
          <w:t>порядка</w:t>
        </w:r>
      </w:hyperlink>
      <w:r w:rsidRPr="00A47262">
        <w:rPr>
          <w:rFonts w:ascii="Times New Roman" w:hAnsi="Times New Roman" w:cs="Times New Roman"/>
          <w:b w:val="0"/>
          <w:sz w:val="24"/>
          <w:szCs w:val="24"/>
        </w:rPr>
        <w:t xml:space="preserve">  размещения сведений о доходах, о расходах, об имуществе и обязательствах имущественного характера на официальном сайте Администрации </w:t>
      </w:r>
      <w:proofErr w:type="spellStart"/>
      <w:r w:rsidRPr="00A47262">
        <w:rPr>
          <w:rFonts w:ascii="Times New Roman" w:hAnsi="Times New Roman" w:cs="Times New Roman"/>
          <w:b w:val="0"/>
          <w:sz w:val="24"/>
          <w:szCs w:val="24"/>
        </w:rPr>
        <w:t>Сеченовского</w:t>
      </w:r>
      <w:proofErr w:type="spellEnd"/>
      <w:r w:rsidRPr="00A47262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 и предоставления этих сведений средствам массовой информации для опубликования»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A05E4E" w:rsidRDefault="00A05E4E" w:rsidP="002E5DB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05E4E" w:rsidRPr="00E30D9D" w:rsidRDefault="00A05E4E" w:rsidP="002E5DB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30D9D">
        <w:rPr>
          <w:rFonts w:ascii="Times New Roman" w:hAnsi="Times New Roman" w:cs="Times New Roman"/>
          <w:b w:val="0"/>
          <w:sz w:val="24"/>
          <w:szCs w:val="24"/>
        </w:rPr>
        <w:t xml:space="preserve">    Антикоррупционная экспертиза проектов муниципальных правовых актов Администрации округа проводится отделом организационно-правовой и кадровой работы одновременно при проведении правовой экспертизы. В 1 квартале проведена экспертиза в отношении </w:t>
      </w:r>
      <w:r w:rsidR="00E30D9D" w:rsidRPr="00E30D9D">
        <w:rPr>
          <w:rFonts w:ascii="Times New Roman" w:hAnsi="Times New Roman" w:cs="Times New Roman"/>
          <w:b w:val="0"/>
          <w:sz w:val="24"/>
          <w:szCs w:val="24"/>
        </w:rPr>
        <w:t xml:space="preserve">200 проектов МПА. Выявленные нарушения устраняются до принятия МПА. </w:t>
      </w:r>
    </w:p>
    <w:p w:rsidR="002E5DB5" w:rsidRPr="003D5F9E" w:rsidRDefault="002E5DB5" w:rsidP="002E5DB5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5DB5" w:rsidRDefault="00882876" w:rsidP="002E5DB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sz w:val="28"/>
          <w:szCs w:val="28"/>
        </w:rPr>
        <w:t xml:space="preserve">    </w:t>
      </w:r>
      <w:r w:rsidRPr="00882876">
        <w:rPr>
          <w:rFonts w:ascii="Times New Roman" w:hAnsi="Times New Roman" w:cs="Times New Roman"/>
          <w:b w:val="0"/>
          <w:sz w:val="24"/>
          <w:szCs w:val="24"/>
        </w:rPr>
        <w:t xml:space="preserve">Проводится работа по внесению изменений в административные регламенты предоставления муниципальных услуг комитетом по управлению муниципальным имуществом и земельными ресурсами, утверждены изменения в административные регламенты предоставления муниципальных услуг управлением капитального строительства, ЖКХ, жилищной политики и жилищного фонда.  </w:t>
      </w:r>
    </w:p>
    <w:p w:rsidR="00A90F2F" w:rsidRDefault="00A90F2F" w:rsidP="002E5DB5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90F2F" w:rsidRDefault="00A90F2F" w:rsidP="00A90F2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90F2F">
        <w:rPr>
          <w:rFonts w:ascii="Times New Roman" w:hAnsi="Times New Roman" w:cs="Times New Roman"/>
          <w:sz w:val="28"/>
          <w:szCs w:val="28"/>
        </w:rPr>
        <w:t>2. Повышение эффективности механизма урегулирования конфликта интересов, обеспечение соблюдения муниципальными служащими ограничений, запретов и принципов служебного поведения, а также ответственности за их нарушение</w:t>
      </w:r>
    </w:p>
    <w:p w:rsidR="00A90F2F" w:rsidRDefault="00A90F2F" w:rsidP="00A90F2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A90F2F" w:rsidRDefault="00065669" w:rsidP="0006566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65669">
        <w:rPr>
          <w:rFonts w:ascii="Times New Roman" w:hAnsi="Times New Roman" w:cs="Times New Roman"/>
          <w:b w:val="0"/>
          <w:sz w:val="24"/>
          <w:szCs w:val="24"/>
        </w:rPr>
        <w:t xml:space="preserve">   Заседаний комиссии по соблюдению требований к служебному поведению муниципальных служащих Администрации округа и урегулированию конфликтов интересов на муниципальной службе не проводилось, отсутствовали основания. </w:t>
      </w:r>
    </w:p>
    <w:p w:rsidR="004A0215" w:rsidRDefault="004A0215" w:rsidP="0006566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A0215" w:rsidRDefault="004A0215" w:rsidP="0006566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A0215">
        <w:rPr>
          <w:rFonts w:ascii="Times New Roman" w:hAnsi="Times New Roman" w:cs="Times New Roman"/>
          <w:b w:val="0"/>
          <w:sz w:val="24"/>
          <w:szCs w:val="24"/>
        </w:rPr>
        <w:t xml:space="preserve">   Личные дела, анкеты лиц, замещающих должности муниципальной службы содержаться в актуальной редакции. Проводится анализ сведений о родственниках и свойственниках, представленных муниципальными служащими, на предмет выявления конфликта интересов. Анализ проведен в отношении 23 муниципальных служащих</w:t>
      </w:r>
      <w:r w:rsidRPr="004A0215">
        <w:rPr>
          <w:b w:val="0"/>
          <w:sz w:val="28"/>
          <w:szCs w:val="28"/>
        </w:rPr>
        <w:t xml:space="preserve">. </w:t>
      </w:r>
      <w:r w:rsidR="009258AA" w:rsidRPr="009258AA">
        <w:rPr>
          <w:rFonts w:ascii="Times New Roman" w:hAnsi="Times New Roman" w:cs="Times New Roman"/>
          <w:b w:val="0"/>
          <w:sz w:val="24"/>
          <w:szCs w:val="24"/>
        </w:rPr>
        <w:t xml:space="preserve">Работа в данном направлении продолжается. </w:t>
      </w:r>
      <w:r w:rsidR="009258A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020CB" w:rsidRDefault="009258AA" w:rsidP="0006566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Проведен </w:t>
      </w:r>
      <w:r w:rsidRPr="009258AA">
        <w:rPr>
          <w:rFonts w:ascii="Times New Roman" w:hAnsi="Times New Roman" w:cs="Times New Roman"/>
          <w:b w:val="0"/>
          <w:sz w:val="24"/>
          <w:szCs w:val="24"/>
        </w:rPr>
        <w:t>анализ сведений об имуществ</w:t>
      </w:r>
      <w:r>
        <w:rPr>
          <w:rFonts w:ascii="Times New Roman" w:hAnsi="Times New Roman" w:cs="Times New Roman"/>
          <w:b w:val="0"/>
          <w:sz w:val="24"/>
          <w:szCs w:val="24"/>
        </w:rPr>
        <w:t>е муниципальных служащих, имеюще</w:t>
      </w:r>
      <w:r w:rsidRPr="009258AA">
        <w:rPr>
          <w:rFonts w:ascii="Times New Roman" w:hAnsi="Times New Roman" w:cs="Times New Roman"/>
          <w:b w:val="0"/>
          <w:sz w:val="24"/>
          <w:szCs w:val="24"/>
        </w:rPr>
        <w:t xml:space="preserve">мся по </w:t>
      </w:r>
      <w:r w:rsidRPr="009258AA">
        <w:rPr>
          <w:rFonts w:ascii="Times New Roman" w:hAnsi="Times New Roman" w:cs="Times New Roman"/>
          <w:b w:val="0"/>
          <w:sz w:val="24"/>
          <w:szCs w:val="24"/>
        </w:rPr>
        <w:lastRenderedPageBreak/>
        <w:t>состоянию на 31 декабря 2025 года.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Анализ проведен </w:t>
      </w:r>
      <w:r w:rsidR="00731E0D">
        <w:rPr>
          <w:rFonts w:ascii="Times New Roman" w:hAnsi="Times New Roman" w:cs="Times New Roman"/>
          <w:b w:val="0"/>
          <w:sz w:val="24"/>
          <w:szCs w:val="24"/>
        </w:rPr>
        <w:t>в отношении 12</w:t>
      </w:r>
      <w:r w:rsidR="001020CB">
        <w:rPr>
          <w:rFonts w:ascii="Times New Roman" w:hAnsi="Times New Roman" w:cs="Times New Roman"/>
          <w:b w:val="0"/>
          <w:sz w:val="24"/>
          <w:szCs w:val="24"/>
        </w:rPr>
        <w:t xml:space="preserve"> муниципальных служащих. </w:t>
      </w:r>
    </w:p>
    <w:p w:rsidR="004F2F3B" w:rsidRDefault="004F2F3B" w:rsidP="0006566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258AA" w:rsidRDefault="001020CB" w:rsidP="0006566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020CB">
        <w:rPr>
          <w:rFonts w:ascii="Times New Roman" w:hAnsi="Times New Roman" w:cs="Times New Roman"/>
          <w:b w:val="0"/>
          <w:sz w:val="24"/>
          <w:szCs w:val="24"/>
        </w:rPr>
        <w:t xml:space="preserve">   В 1 квартале 2026 года представлены сведения о доходах, об имуществе и обязательствах имущественного характера одним лицом, поступающим на должность муниципальной службы. </w:t>
      </w:r>
      <w:r w:rsidR="009258AA" w:rsidRPr="001020C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4F2F3B" w:rsidRPr="001020CB" w:rsidRDefault="004F2F3B" w:rsidP="0006566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4A0215" w:rsidRPr="00731E0D" w:rsidRDefault="00731E0D" w:rsidP="0006566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31E0D">
        <w:rPr>
          <w:rFonts w:ascii="Times New Roman" w:hAnsi="Times New Roman" w:cs="Times New Roman"/>
          <w:b w:val="0"/>
          <w:sz w:val="24"/>
          <w:szCs w:val="24"/>
        </w:rPr>
        <w:t xml:space="preserve">  Осуществляется контроль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оснований привлечения лиц к ответственности не выявлено. </w:t>
      </w:r>
    </w:p>
    <w:p w:rsidR="004A0215" w:rsidRPr="004F2F3B" w:rsidRDefault="004A0215" w:rsidP="00065669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F2F3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F2F3B" w:rsidRPr="004F2F3B">
        <w:rPr>
          <w:rFonts w:ascii="Times New Roman" w:hAnsi="Times New Roman" w:cs="Times New Roman"/>
          <w:b w:val="0"/>
          <w:sz w:val="24"/>
          <w:szCs w:val="24"/>
        </w:rPr>
        <w:t>Оснований для проведения</w:t>
      </w:r>
      <w:r w:rsidRPr="004F2F3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F2F3B" w:rsidRPr="004F2F3B">
        <w:rPr>
          <w:rFonts w:ascii="Times New Roman" w:hAnsi="Times New Roman" w:cs="Times New Roman"/>
          <w:b w:val="0"/>
          <w:sz w:val="24"/>
          <w:szCs w:val="24"/>
        </w:rPr>
        <w:t xml:space="preserve">проверок по случаям несоблюдения муниципальными служащими ограничений, запретов и неисполнения обязанностей, установленных в целях </w:t>
      </w:r>
      <w:proofErr w:type="gramStart"/>
      <w:r w:rsidR="004F2F3B" w:rsidRPr="004F2F3B">
        <w:rPr>
          <w:rFonts w:ascii="Times New Roman" w:hAnsi="Times New Roman" w:cs="Times New Roman"/>
          <w:b w:val="0"/>
          <w:sz w:val="24"/>
          <w:szCs w:val="24"/>
        </w:rPr>
        <w:t>противодействия коррупции</w:t>
      </w:r>
      <w:proofErr w:type="gramEnd"/>
      <w:r w:rsidR="004F2F3B" w:rsidRPr="004F2F3B">
        <w:rPr>
          <w:rFonts w:ascii="Times New Roman" w:hAnsi="Times New Roman" w:cs="Times New Roman"/>
          <w:b w:val="0"/>
          <w:sz w:val="24"/>
          <w:szCs w:val="24"/>
        </w:rPr>
        <w:t xml:space="preserve"> не было.</w:t>
      </w:r>
    </w:p>
    <w:p w:rsidR="002E5DB5" w:rsidRDefault="002E5DB5" w:rsidP="002E5DB5">
      <w:pPr>
        <w:widowControl w:val="0"/>
        <w:autoSpaceDE w:val="0"/>
        <w:autoSpaceDN w:val="0"/>
        <w:rPr>
          <w:sz w:val="24"/>
          <w:szCs w:val="24"/>
        </w:rPr>
      </w:pPr>
    </w:p>
    <w:p w:rsidR="004F2F3B" w:rsidRPr="004F2F3B" w:rsidRDefault="004F2F3B" w:rsidP="000524B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F2F3B">
        <w:rPr>
          <w:sz w:val="24"/>
          <w:szCs w:val="24"/>
        </w:rPr>
        <w:t xml:space="preserve">    В 1 квартале 2026 года поступило одно уведомление представителя нанимателя о выполнении иной оплачиваемой работы муниципальным служащим. </w:t>
      </w:r>
    </w:p>
    <w:p w:rsidR="002E5DB5" w:rsidRPr="002E5DB5" w:rsidRDefault="002E5DB5" w:rsidP="000524BE">
      <w:pPr>
        <w:pStyle w:val="ConsPlusTitle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2E5DB5" w:rsidRPr="007345F2" w:rsidRDefault="007345F2" w:rsidP="000524B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F2F3B">
        <w:rPr>
          <w:sz w:val="24"/>
          <w:szCs w:val="24"/>
        </w:rPr>
        <w:t xml:space="preserve">    </w:t>
      </w:r>
      <w:r w:rsidRPr="007345F2">
        <w:rPr>
          <w:rFonts w:ascii="Times New Roman" w:hAnsi="Times New Roman" w:cs="Times New Roman"/>
          <w:b w:val="0"/>
          <w:sz w:val="24"/>
          <w:szCs w:val="24"/>
        </w:rPr>
        <w:t xml:space="preserve">В 1 квартале 2026 года не </w:t>
      </w:r>
      <w:r w:rsidR="00A74F47">
        <w:rPr>
          <w:rFonts w:ascii="Times New Roman" w:hAnsi="Times New Roman" w:cs="Times New Roman"/>
          <w:b w:val="0"/>
          <w:sz w:val="24"/>
          <w:szCs w:val="24"/>
        </w:rPr>
        <w:t>поступа</w:t>
      </w:r>
      <w:r w:rsidRPr="007345F2">
        <w:rPr>
          <w:rFonts w:ascii="Times New Roman" w:hAnsi="Times New Roman" w:cs="Times New Roman"/>
          <w:b w:val="0"/>
          <w:sz w:val="24"/>
          <w:szCs w:val="24"/>
        </w:rPr>
        <w:t>ло</w:t>
      </w:r>
      <w:r w:rsidR="002E5DB5" w:rsidRPr="007345F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7345F2">
        <w:rPr>
          <w:rFonts w:ascii="Times New Roman" w:hAnsi="Times New Roman" w:cs="Times New Roman"/>
          <w:b w:val="0"/>
          <w:sz w:val="24"/>
          <w:szCs w:val="24"/>
        </w:rPr>
        <w:t xml:space="preserve">уведомлений представителя нанимателя о возникновении (возможном возникновении) конфликта интересов,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2E5DB5" w:rsidRDefault="002E5DB5" w:rsidP="000524BE">
      <w:pPr>
        <w:jc w:val="both"/>
      </w:pPr>
    </w:p>
    <w:p w:rsidR="007345F2" w:rsidRDefault="007345F2" w:rsidP="000524BE">
      <w:pPr>
        <w:jc w:val="both"/>
        <w:rPr>
          <w:sz w:val="24"/>
          <w:szCs w:val="24"/>
        </w:rPr>
      </w:pPr>
      <w:r>
        <w:t xml:space="preserve">   </w:t>
      </w:r>
      <w:r w:rsidRPr="007345F2">
        <w:rPr>
          <w:sz w:val="24"/>
          <w:szCs w:val="24"/>
        </w:rPr>
        <w:t>В управлении некоммерческими организациями муниципальные служащие не участвуют</w:t>
      </w:r>
      <w:r>
        <w:rPr>
          <w:sz w:val="24"/>
          <w:szCs w:val="24"/>
        </w:rPr>
        <w:t xml:space="preserve">. </w:t>
      </w:r>
    </w:p>
    <w:p w:rsidR="00A74F47" w:rsidRDefault="00A74F47" w:rsidP="000524BE">
      <w:pPr>
        <w:jc w:val="both"/>
        <w:rPr>
          <w:sz w:val="24"/>
          <w:szCs w:val="24"/>
        </w:rPr>
      </w:pPr>
    </w:p>
    <w:p w:rsidR="000524BE" w:rsidRDefault="000524BE" w:rsidP="000524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74F47" w:rsidRPr="000524BE">
        <w:rPr>
          <w:sz w:val="24"/>
          <w:szCs w:val="24"/>
        </w:rPr>
        <w:t xml:space="preserve">В 1 квартале 2026 года поступило </w:t>
      </w:r>
      <w:r>
        <w:rPr>
          <w:sz w:val="24"/>
          <w:szCs w:val="24"/>
        </w:rPr>
        <w:t>два уведомления</w:t>
      </w:r>
      <w:r w:rsidR="00A74F47" w:rsidRPr="000524BE">
        <w:rPr>
          <w:sz w:val="24"/>
          <w:szCs w:val="24"/>
        </w:rPr>
        <w:t xml:space="preserve"> о трудоустройстве муниципальн</w:t>
      </w:r>
      <w:r>
        <w:rPr>
          <w:sz w:val="24"/>
          <w:szCs w:val="24"/>
        </w:rPr>
        <w:t xml:space="preserve">ых </w:t>
      </w:r>
      <w:r w:rsidR="00A74F47" w:rsidRPr="000524BE">
        <w:rPr>
          <w:sz w:val="24"/>
          <w:szCs w:val="24"/>
        </w:rPr>
        <w:t>служащих</w:t>
      </w:r>
      <w:r w:rsidRPr="000524BE">
        <w:rPr>
          <w:sz w:val="24"/>
          <w:szCs w:val="24"/>
        </w:rPr>
        <w:t xml:space="preserve"> после увольнения с муниципальной службы, нарушений не выявлено.</w:t>
      </w:r>
    </w:p>
    <w:p w:rsidR="000524BE" w:rsidRDefault="000524BE" w:rsidP="000524BE">
      <w:pPr>
        <w:jc w:val="both"/>
        <w:rPr>
          <w:sz w:val="24"/>
          <w:szCs w:val="24"/>
        </w:rPr>
      </w:pPr>
    </w:p>
    <w:p w:rsidR="000524BE" w:rsidRDefault="000524BE" w:rsidP="000524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В отчетном периоде сдано три подарка лицом, замещающим муниципальную должность, полученных в связи с протокольными мероприятиями. </w:t>
      </w:r>
    </w:p>
    <w:p w:rsidR="000524BE" w:rsidRDefault="000524BE" w:rsidP="000524BE">
      <w:pPr>
        <w:jc w:val="both"/>
        <w:rPr>
          <w:sz w:val="24"/>
          <w:szCs w:val="24"/>
        </w:rPr>
      </w:pPr>
    </w:p>
    <w:p w:rsidR="000524BE" w:rsidRPr="008C2E49" w:rsidRDefault="000524BE" w:rsidP="000524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67177" w:rsidRPr="008C2E49">
        <w:rPr>
          <w:sz w:val="24"/>
          <w:szCs w:val="24"/>
        </w:rPr>
        <w:t xml:space="preserve">Антикоррупционное просвещение муниципальных служащих проводится на постоянной основе, доводится информация </w:t>
      </w:r>
      <w:r w:rsidR="008C2E49" w:rsidRPr="008C2E49">
        <w:rPr>
          <w:sz w:val="24"/>
          <w:szCs w:val="24"/>
        </w:rPr>
        <w:t xml:space="preserve">на оперативных совещаниях, путем рассылок памяток и разъясняющих писем. </w:t>
      </w:r>
    </w:p>
    <w:p w:rsidR="000524BE" w:rsidRDefault="000524BE" w:rsidP="000524BE">
      <w:pPr>
        <w:jc w:val="both"/>
        <w:rPr>
          <w:sz w:val="24"/>
          <w:szCs w:val="24"/>
        </w:rPr>
      </w:pPr>
    </w:p>
    <w:p w:rsidR="00A74F47" w:rsidRDefault="000524BE" w:rsidP="000524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0524BE">
        <w:rPr>
          <w:sz w:val="24"/>
          <w:szCs w:val="24"/>
        </w:rPr>
        <w:t xml:space="preserve"> </w:t>
      </w:r>
      <w:r w:rsidR="008C2E49">
        <w:rPr>
          <w:sz w:val="24"/>
          <w:szCs w:val="24"/>
        </w:rPr>
        <w:t xml:space="preserve">В отчетном периоде 6 муниципальных служащих прошли обучение по антикоррупционной тематике. В структурных подразделениях проводилась аттестация муниципальных служащих, в том числе проводилась проверка знаний антикоррупционного законодательства. </w:t>
      </w:r>
    </w:p>
    <w:p w:rsidR="008C2E49" w:rsidRDefault="008C2E49" w:rsidP="000524BE">
      <w:pPr>
        <w:jc w:val="both"/>
        <w:rPr>
          <w:sz w:val="24"/>
          <w:szCs w:val="24"/>
        </w:rPr>
      </w:pPr>
    </w:p>
    <w:p w:rsidR="008C2E49" w:rsidRPr="008C2E49" w:rsidRDefault="008C2E49" w:rsidP="008C2E49">
      <w:pPr>
        <w:jc w:val="center"/>
        <w:rPr>
          <w:b/>
          <w:sz w:val="24"/>
          <w:szCs w:val="24"/>
        </w:rPr>
      </w:pPr>
      <w:r w:rsidRPr="008C2E49">
        <w:rPr>
          <w:b/>
          <w:sz w:val="28"/>
          <w:szCs w:val="28"/>
        </w:rPr>
        <w:t xml:space="preserve">3. Обеспечение мер по предупреждению коррупции в муниципальных организациях </w:t>
      </w:r>
      <w:proofErr w:type="spellStart"/>
      <w:r w:rsidRPr="008C2E49">
        <w:rPr>
          <w:b/>
          <w:sz w:val="28"/>
          <w:szCs w:val="28"/>
        </w:rPr>
        <w:t>Сеченовского</w:t>
      </w:r>
      <w:proofErr w:type="spellEnd"/>
      <w:r w:rsidRPr="008C2E49">
        <w:rPr>
          <w:b/>
          <w:sz w:val="28"/>
          <w:szCs w:val="28"/>
        </w:rPr>
        <w:t xml:space="preserve"> муниципального округа Нижегородской области</w:t>
      </w:r>
    </w:p>
    <w:p w:rsidR="008C2E49" w:rsidRDefault="008C2E49" w:rsidP="000524BE">
      <w:pPr>
        <w:jc w:val="both"/>
        <w:rPr>
          <w:sz w:val="24"/>
          <w:szCs w:val="24"/>
        </w:rPr>
      </w:pPr>
    </w:p>
    <w:p w:rsidR="008D4891" w:rsidRDefault="008D4891" w:rsidP="000524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Проведен анализ сведений об имуществе руководителей муниципальных учреждений, оснований для предоставления </w:t>
      </w:r>
      <w:r w:rsidRPr="008D4891">
        <w:rPr>
          <w:sz w:val="24"/>
          <w:szCs w:val="24"/>
        </w:rPr>
        <w:t>сведений о доходах, расходах, об имуществе и обязательствах имущественного характера за 2025 год не имеется.</w:t>
      </w:r>
    </w:p>
    <w:p w:rsidR="008D4891" w:rsidRDefault="008D4891" w:rsidP="000524BE">
      <w:pPr>
        <w:jc w:val="both"/>
        <w:rPr>
          <w:sz w:val="24"/>
          <w:szCs w:val="24"/>
        </w:rPr>
      </w:pPr>
    </w:p>
    <w:p w:rsidR="008C2E49" w:rsidRDefault="008D4891" w:rsidP="000524BE">
      <w:pPr>
        <w:jc w:val="both"/>
        <w:rPr>
          <w:sz w:val="24"/>
          <w:szCs w:val="24"/>
        </w:rPr>
      </w:pPr>
      <w:r w:rsidRPr="00604C49">
        <w:rPr>
          <w:sz w:val="24"/>
          <w:szCs w:val="24"/>
        </w:rPr>
        <w:t xml:space="preserve">   В 1 квартале 2026 года один гражданин, поступающий на должность </w:t>
      </w:r>
      <w:proofErr w:type="gramStart"/>
      <w:r w:rsidRPr="00604C49">
        <w:rPr>
          <w:sz w:val="24"/>
          <w:szCs w:val="24"/>
        </w:rPr>
        <w:t>руководителя муниципального учреждения</w:t>
      </w:r>
      <w:proofErr w:type="gramEnd"/>
      <w:r w:rsidRPr="00604C49">
        <w:rPr>
          <w:sz w:val="24"/>
          <w:szCs w:val="24"/>
        </w:rPr>
        <w:t xml:space="preserve"> представил сведения о доходах, расходах, об имуществе и обязательствах имущественного характера, проведен анализ сведений. </w:t>
      </w:r>
    </w:p>
    <w:p w:rsidR="00604C49" w:rsidRDefault="00604C49" w:rsidP="000524BE">
      <w:pPr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lastRenderedPageBreak/>
        <w:t xml:space="preserve">   </w:t>
      </w:r>
      <w:r w:rsidRPr="00604C49">
        <w:rPr>
          <w:bCs/>
          <w:sz w:val="24"/>
          <w:szCs w:val="24"/>
        </w:rPr>
        <w:t xml:space="preserve">В ходе совещаний с руководителями учреждений осуществляются разъяснительные и иные мероприятия по вопросам противодействия коррупции. На совещании с руководителями образовательных организаций, состоявшемся 13 февраля 2026 года была представлена презентация «Порядок действий при возникновении или возможном возникновении конфликта интересов». </w:t>
      </w:r>
    </w:p>
    <w:p w:rsidR="0078346A" w:rsidRDefault="0078346A" w:rsidP="000524B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В 1 квартале 2026 года прошли обучение по антикоррупционной тематике 3 руководителя учреждений. </w:t>
      </w:r>
    </w:p>
    <w:p w:rsidR="00F6005D" w:rsidRDefault="00F6005D" w:rsidP="000524BE">
      <w:pPr>
        <w:jc w:val="both"/>
        <w:rPr>
          <w:bCs/>
          <w:sz w:val="24"/>
          <w:szCs w:val="24"/>
        </w:rPr>
      </w:pPr>
    </w:p>
    <w:p w:rsidR="00F6005D" w:rsidRPr="00F6005D" w:rsidRDefault="00F6005D" w:rsidP="00F6005D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6005D">
        <w:rPr>
          <w:rFonts w:ascii="Times New Roman" w:hAnsi="Times New Roman" w:cs="Times New Roman"/>
          <w:sz w:val="28"/>
          <w:szCs w:val="28"/>
        </w:rPr>
        <w:t>4. Повышение эффективности работы по противодействию коррупции</w:t>
      </w:r>
    </w:p>
    <w:p w:rsidR="00F6005D" w:rsidRDefault="00F6005D" w:rsidP="00F6005D">
      <w:pPr>
        <w:pStyle w:val="ConsPlusTitle"/>
        <w:jc w:val="both"/>
        <w:rPr>
          <w:rFonts w:ascii="Times New Roman" w:hAnsi="Times New Roman" w:cs="Times New Roman"/>
          <w:b w:val="0"/>
          <w:bCs/>
          <w:sz w:val="24"/>
          <w:szCs w:val="24"/>
        </w:rPr>
      </w:pPr>
    </w:p>
    <w:p w:rsidR="00F6005D" w:rsidRDefault="00F6005D" w:rsidP="00F6005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6005D">
        <w:rPr>
          <w:rFonts w:ascii="Times New Roman" w:hAnsi="Times New Roman" w:cs="Times New Roman"/>
          <w:b w:val="0"/>
          <w:bCs/>
          <w:sz w:val="24"/>
          <w:szCs w:val="24"/>
        </w:rPr>
        <w:t xml:space="preserve">  В отчетном периоде проведено заседание </w:t>
      </w:r>
      <w:r w:rsidRPr="00F6005D">
        <w:rPr>
          <w:rFonts w:ascii="Times New Roman" w:hAnsi="Times New Roman" w:cs="Times New Roman"/>
          <w:b w:val="0"/>
          <w:sz w:val="24"/>
          <w:szCs w:val="24"/>
        </w:rPr>
        <w:t>по координации работы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6005D">
        <w:rPr>
          <w:rFonts w:ascii="Times New Roman" w:hAnsi="Times New Roman" w:cs="Times New Roman"/>
          <w:b w:val="0"/>
          <w:sz w:val="24"/>
          <w:szCs w:val="24"/>
        </w:rPr>
        <w:t xml:space="preserve">по противодействию коррупции в </w:t>
      </w:r>
      <w:proofErr w:type="spellStart"/>
      <w:r w:rsidRPr="00F6005D">
        <w:rPr>
          <w:rFonts w:ascii="Times New Roman" w:hAnsi="Times New Roman" w:cs="Times New Roman"/>
          <w:b w:val="0"/>
          <w:sz w:val="24"/>
          <w:szCs w:val="24"/>
        </w:rPr>
        <w:t>Сеченовском</w:t>
      </w:r>
      <w:proofErr w:type="spellEnd"/>
      <w:r w:rsidRPr="00F6005D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муниципальном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F6005D">
        <w:rPr>
          <w:rFonts w:ascii="Times New Roman" w:hAnsi="Times New Roman" w:cs="Times New Roman"/>
          <w:b w:val="0"/>
          <w:sz w:val="24"/>
          <w:szCs w:val="24"/>
        </w:rPr>
        <w:t>округе Нижегородской области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Pr="00F6005D">
        <w:rPr>
          <w:rFonts w:ascii="Times New Roman" w:hAnsi="Times New Roman" w:cs="Times New Roman"/>
          <w:b w:val="0"/>
          <w:sz w:val="24"/>
          <w:szCs w:val="24"/>
        </w:rPr>
        <w:t xml:space="preserve"> На заседании комиссии рассмотрены вопросы реализации антикоррупционных механизмов в сфере управления муниципальной собственностью </w:t>
      </w:r>
      <w:proofErr w:type="spellStart"/>
      <w:r w:rsidRPr="00F6005D">
        <w:rPr>
          <w:rFonts w:ascii="Times New Roman" w:hAnsi="Times New Roman" w:cs="Times New Roman"/>
          <w:b w:val="0"/>
          <w:sz w:val="24"/>
          <w:szCs w:val="24"/>
        </w:rPr>
        <w:t>Сеченовского</w:t>
      </w:r>
      <w:proofErr w:type="spellEnd"/>
      <w:r w:rsidRPr="00F6005D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 округа.  Внимание обращено на активизацию работы по взысканию задолженности по договорам аренды муниципального имущества.</w:t>
      </w:r>
    </w:p>
    <w:p w:rsidR="00F6005D" w:rsidRDefault="00F6005D" w:rsidP="00F6005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6005D" w:rsidRPr="00F6005D" w:rsidRDefault="00F6005D" w:rsidP="00F6005D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6005D">
        <w:rPr>
          <w:b/>
          <w:sz w:val="24"/>
          <w:szCs w:val="24"/>
        </w:rPr>
        <w:t xml:space="preserve">   </w:t>
      </w:r>
      <w:r w:rsidRPr="00F6005D">
        <w:rPr>
          <w:sz w:val="24"/>
          <w:szCs w:val="24"/>
        </w:rPr>
        <w:t xml:space="preserve">Сообщений, обращений гражданина и организаций на телефон доверия о фактах коррупционных правонарушений не поступало. </w:t>
      </w:r>
    </w:p>
    <w:p w:rsidR="00F6005D" w:rsidRDefault="00F6005D" w:rsidP="00F6005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96BDD" w:rsidRPr="00296BDD" w:rsidRDefault="00296BDD" w:rsidP="00296BDD">
      <w:pPr>
        <w:widowControl w:val="0"/>
        <w:autoSpaceDE w:val="0"/>
        <w:autoSpaceDN w:val="0"/>
        <w:jc w:val="center"/>
        <w:outlineLvl w:val="1"/>
        <w:rPr>
          <w:b/>
          <w:sz w:val="28"/>
          <w:szCs w:val="28"/>
        </w:rPr>
      </w:pPr>
      <w:r w:rsidRPr="00296BDD">
        <w:rPr>
          <w:b/>
          <w:sz w:val="28"/>
          <w:szCs w:val="28"/>
        </w:rPr>
        <w:t>5. Совершенствование работы по взаимодействию с населением по вопросам противодействия коррупции. Обеспечение контроля гражданского общества</w:t>
      </w:r>
    </w:p>
    <w:p w:rsidR="00296BDD" w:rsidRDefault="00296BDD" w:rsidP="00F6005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F6A0F" w:rsidRDefault="009F6A0F" w:rsidP="00F6005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Pr="009F6A0F">
        <w:rPr>
          <w:rFonts w:ascii="Times New Roman" w:hAnsi="Times New Roman" w:cs="Times New Roman"/>
          <w:b w:val="0"/>
          <w:sz w:val="24"/>
          <w:szCs w:val="24"/>
        </w:rPr>
        <w:t xml:space="preserve">Обеспечено функционирование постоянно действующих каналов связи главы МСУ округа, заместителей главы Администрации. </w:t>
      </w:r>
      <w:r>
        <w:rPr>
          <w:rFonts w:ascii="Times New Roman" w:hAnsi="Times New Roman" w:cs="Times New Roman"/>
          <w:b w:val="0"/>
          <w:sz w:val="24"/>
          <w:szCs w:val="24"/>
        </w:rPr>
        <w:t>Осуществляется контроль за своевременным рассмотрением обращений граждан и предоставлением ответов.</w:t>
      </w:r>
    </w:p>
    <w:p w:rsidR="009F6A0F" w:rsidRDefault="009F6A0F" w:rsidP="00F6005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F6A0F" w:rsidRDefault="009F6A0F" w:rsidP="00F6005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F6A0F">
        <w:rPr>
          <w:rFonts w:ascii="Times New Roman" w:hAnsi="Times New Roman" w:cs="Times New Roman"/>
          <w:b w:val="0"/>
          <w:sz w:val="24"/>
          <w:szCs w:val="24"/>
        </w:rPr>
        <w:t xml:space="preserve">    Раздел "Противодействие коррупции" официального сайта Администрации округа содержит необходимую и полную информацию, актуальность поддерживается в постоянном режиме.    </w:t>
      </w:r>
    </w:p>
    <w:p w:rsidR="000D0BFE" w:rsidRDefault="000D0BFE" w:rsidP="00F6005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D0BFE" w:rsidRDefault="000D0BFE" w:rsidP="000D0B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D0BFE">
        <w:rPr>
          <w:rFonts w:ascii="Times New Roman" w:hAnsi="Times New Roman" w:cs="Times New Roman"/>
          <w:sz w:val="28"/>
          <w:szCs w:val="28"/>
        </w:rPr>
        <w:t>6. Реализация антикоррупционных механизмов в сфере управления муниципальной собственностью, в сфере муниципальных заказов в бюджетной сфере</w:t>
      </w:r>
    </w:p>
    <w:p w:rsidR="00632251" w:rsidRDefault="00632251" w:rsidP="000D0BF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32251" w:rsidRPr="00632251" w:rsidRDefault="00632251" w:rsidP="00632251">
      <w:pPr>
        <w:pStyle w:val="a3"/>
        <w:ind w:left="300"/>
        <w:jc w:val="both"/>
        <w:rPr>
          <w:sz w:val="24"/>
          <w:szCs w:val="24"/>
        </w:rPr>
      </w:pPr>
      <w:r w:rsidRPr="00632251">
        <w:rPr>
          <w:sz w:val="24"/>
          <w:szCs w:val="24"/>
        </w:rPr>
        <w:t>В целях исключения проявлений коррупции при использовании муниципального имущества:</w:t>
      </w:r>
    </w:p>
    <w:p w:rsidR="00632251" w:rsidRPr="00632251" w:rsidRDefault="00632251" w:rsidP="00632251">
      <w:pPr>
        <w:pStyle w:val="a3"/>
        <w:ind w:left="0" w:firstLine="300"/>
        <w:jc w:val="both"/>
        <w:rPr>
          <w:sz w:val="24"/>
          <w:szCs w:val="24"/>
        </w:rPr>
      </w:pPr>
      <w:r w:rsidRPr="00632251">
        <w:rPr>
          <w:sz w:val="24"/>
          <w:szCs w:val="24"/>
        </w:rPr>
        <w:t xml:space="preserve"> - ежегодно </w:t>
      </w:r>
      <w:r w:rsidR="0078346A">
        <w:rPr>
          <w:sz w:val="24"/>
          <w:szCs w:val="24"/>
        </w:rPr>
        <w:t>комитет по управлению муниципальным имуществом и земельными ресурсами</w:t>
      </w:r>
      <w:r w:rsidRPr="00632251">
        <w:rPr>
          <w:sz w:val="24"/>
          <w:szCs w:val="24"/>
        </w:rPr>
        <w:t xml:space="preserve"> готовит проект прогнозного плана (программы) приватизации муниципального имущества </w:t>
      </w:r>
      <w:proofErr w:type="spellStart"/>
      <w:r w:rsidRPr="00632251">
        <w:rPr>
          <w:sz w:val="24"/>
          <w:szCs w:val="24"/>
        </w:rPr>
        <w:t>Сеченовского</w:t>
      </w:r>
      <w:proofErr w:type="spellEnd"/>
      <w:r w:rsidRPr="00632251">
        <w:rPr>
          <w:sz w:val="24"/>
          <w:szCs w:val="24"/>
        </w:rPr>
        <w:t xml:space="preserve"> муниципального округа, который утверждается Советом депутатов </w:t>
      </w:r>
      <w:proofErr w:type="spellStart"/>
      <w:r w:rsidRPr="00632251">
        <w:rPr>
          <w:sz w:val="24"/>
          <w:szCs w:val="24"/>
        </w:rPr>
        <w:t>Сеченовского</w:t>
      </w:r>
      <w:proofErr w:type="spellEnd"/>
      <w:r w:rsidRPr="00632251">
        <w:rPr>
          <w:sz w:val="24"/>
          <w:szCs w:val="24"/>
        </w:rPr>
        <w:t xml:space="preserve"> муниципального округа;</w:t>
      </w:r>
    </w:p>
    <w:p w:rsidR="00632251" w:rsidRPr="00632251" w:rsidRDefault="00632251" w:rsidP="00632251">
      <w:pPr>
        <w:pStyle w:val="a3"/>
        <w:ind w:left="0" w:firstLine="300"/>
        <w:jc w:val="both"/>
        <w:rPr>
          <w:sz w:val="24"/>
          <w:szCs w:val="24"/>
        </w:rPr>
      </w:pPr>
      <w:r w:rsidRPr="00632251">
        <w:rPr>
          <w:sz w:val="24"/>
          <w:szCs w:val="24"/>
        </w:rPr>
        <w:t xml:space="preserve">   - ежегодно до </w:t>
      </w:r>
      <w:r w:rsidR="0078346A">
        <w:rPr>
          <w:sz w:val="24"/>
          <w:szCs w:val="24"/>
        </w:rPr>
        <w:t>1 мая</w:t>
      </w:r>
      <w:r w:rsidRPr="00632251">
        <w:rPr>
          <w:sz w:val="24"/>
          <w:szCs w:val="24"/>
        </w:rPr>
        <w:t xml:space="preserve"> года следующего за отчетным осуществляется подготовка отчета об исполнении прогнозного плана (программы) приватизации муниципального имущества </w:t>
      </w:r>
      <w:proofErr w:type="spellStart"/>
      <w:r w:rsidRPr="00632251">
        <w:rPr>
          <w:sz w:val="24"/>
          <w:szCs w:val="24"/>
        </w:rPr>
        <w:t>Сеченовского</w:t>
      </w:r>
      <w:proofErr w:type="spellEnd"/>
      <w:r w:rsidRPr="00632251">
        <w:rPr>
          <w:sz w:val="24"/>
          <w:szCs w:val="24"/>
        </w:rPr>
        <w:t xml:space="preserve"> муниципального округа, который утверждается Советом депутатов </w:t>
      </w:r>
      <w:proofErr w:type="spellStart"/>
      <w:r w:rsidRPr="00632251">
        <w:rPr>
          <w:sz w:val="24"/>
          <w:szCs w:val="24"/>
        </w:rPr>
        <w:t>Сеченовского</w:t>
      </w:r>
      <w:proofErr w:type="spellEnd"/>
      <w:r w:rsidRPr="00632251">
        <w:rPr>
          <w:sz w:val="24"/>
          <w:szCs w:val="24"/>
        </w:rPr>
        <w:t xml:space="preserve"> муниципального округа;</w:t>
      </w:r>
    </w:p>
    <w:p w:rsidR="00632251" w:rsidRPr="00632251" w:rsidRDefault="0078346A" w:rsidP="00632251">
      <w:pPr>
        <w:pStyle w:val="a3"/>
        <w:ind w:left="0" w:firstLine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-  п</w:t>
      </w:r>
      <w:r w:rsidR="00632251" w:rsidRPr="00632251">
        <w:rPr>
          <w:sz w:val="24"/>
          <w:szCs w:val="24"/>
        </w:rPr>
        <w:t xml:space="preserve">одготовка и своевременная </w:t>
      </w:r>
      <w:proofErr w:type="gramStart"/>
      <w:r w:rsidR="00632251" w:rsidRPr="00632251">
        <w:rPr>
          <w:sz w:val="24"/>
          <w:szCs w:val="24"/>
        </w:rPr>
        <w:t>корректировка  плана</w:t>
      </w:r>
      <w:proofErr w:type="gramEnd"/>
      <w:r w:rsidR="00632251" w:rsidRPr="00632251">
        <w:rPr>
          <w:sz w:val="24"/>
          <w:szCs w:val="24"/>
        </w:rPr>
        <w:t xml:space="preserve"> графика закупок товаров, работ, услуг на очередной год;</w:t>
      </w:r>
    </w:p>
    <w:p w:rsidR="00632251" w:rsidRPr="00632251" w:rsidRDefault="00632251" w:rsidP="00632251">
      <w:pPr>
        <w:pStyle w:val="a3"/>
        <w:ind w:left="0" w:firstLine="765"/>
        <w:jc w:val="both"/>
        <w:rPr>
          <w:sz w:val="24"/>
          <w:szCs w:val="24"/>
        </w:rPr>
      </w:pPr>
    </w:p>
    <w:p w:rsidR="00632251" w:rsidRPr="00632251" w:rsidRDefault="00632251" w:rsidP="00632251">
      <w:pPr>
        <w:pStyle w:val="a3"/>
        <w:ind w:left="0" w:firstLine="765"/>
        <w:jc w:val="both"/>
        <w:rPr>
          <w:sz w:val="24"/>
          <w:szCs w:val="24"/>
        </w:rPr>
      </w:pPr>
      <w:r w:rsidRPr="00632251">
        <w:rPr>
          <w:sz w:val="24"/>
          <w:szCs w:val="24"/>
        </w:rPr>
        <w:t xml:space="preserve">Информация о проведении торгов, аукционов, конкурсов по продаже, продаже права на заключение </w:t>
      </w:r>
      <w:proofErr w:type="gramStart"/>
      <w:r w:rsidRPr="00632251">
        <w:rPr>
          <w:sz w:val="24"/>
          <w:szCs w:val="24"/>
        </w:rPr>
        <w:t>договора  аренды</w:t>
      </w:r>
      <w:proofErr w:type="gramEnd"/>
      <w:r w:rsidRPr="00632251">
        <w:rPr>
          <w:sz w:val="24"/>
          <w:szCs w:val="24"/>
        </w:rPr>
        <w:t xml:space="preserve"> муниципального имущества и земельных участков </w:t>
      </w:r>
      <w:r w:rsidRPr="00632251">
        <w:rPr>
          <w:sz w:val="24"/>
          <w:szCs w:val="24"/>
        </w:rPr>
        <w:lastRenderedPageBreak/>
        <w:t xml:space="preserve">публикуется в средствах массовой информации, на официальном сайте Администрации </w:t>
      </w:r>
      <w:proofErr w:type="spellStart"/>
      <w:r w:rsidRPr="00632251">
        <w:rPr>
          <w:sz w:val="24"/>
          <w:szCs w:val="24"/>
        </w:rPr>
        <w:t>Сеченовского</w:t>
      </w:r>
      <w:proofErr w:type="spellEnd"/>
      <w:r w:rsidRPr="00632251">
        <w:rPr>
          <w:sz w:val="24"/>
          <w:szCs w:val="24"/>
        </w:rPr>
        <w:t xml:space="preserve"> муниципального округа, на сайте ГИС Торги. </w:t>
      </w:r>
    </w:p>
    <w:p w:rsidR="00632251" w:rsidRPr="00632251" w:rsidRDefault="00632251" w:rsidP="00632251">
      <w:pPr>
        <w:jc w:val="both"/>
        <w:rPr>
          <w:sz w:val="24"/>
          <w:szCs w:val="24"/>
        </w:rPr>
      </w:pPr>
      <w:r w:rsidRPr="00632251">
        <w:rPr>
          <w:sz w:val="24"/>
          <w:szCs w:val="24"/>
        </w:rPr>
        <w:t xml:space="preserve">         Все торги проводятся в электронном виде на торговых площадках «Фабрикант» и «Сбербанк».</w:t>
      </w:r>
    </w:p>
    <w:p w:rsidR="00632251" w:rsidRPr="00632251" w:rsidRDefault="00632251" w:rsidP="00632251">
      <w:pPr>
        <w:pStyle w:val="a3"/>
        <w:ind w:left="0" w:firstLine="765"/>
        <w:jc w:val="both"/>
        <w:rPr>
          <w:sz w:val="24"/>
          <w:szCs w:val="24"/>
        </w:rPr>
      </w:pPr>
      <w:r w:rsidRPr="00632251">
        <w:rPr>
          <w:sz w:val="24"/>
          <w:szCs w:val="24"/>
        </w:rPr>
        <w:t xml:space="preserve">Первоначальная стоимость предмета </w:t>
      </w:r>
      <w:proofErr w:type="gramStart"/>
      <w:r w:rsidRPr="00632251">
        <w:rPr>
          <w:sz w:val="24"/>
          <w:szCs w:val="24"/>
        </w:rPr>
        <w:t>торгов  рассчитывается</w:t>
      </w:r>
      <w:proofErr w:type="gramEnd"/>
      <w:r w:rsidRPr="00632251">
        <w:rPr>
          <w:sz w:val="24"/>
          <w:szCs w:val="24"/>
        </w:rPr>
        <w:t xml:space="preserve"> в соответствии с Федеральным законом «Об оценочной деятельности» </w:t>
      </w:r>
      <w:r w:rsidRPr="00632251">
        <w:rPr>
          <w:bCs/>
          <w:sz w:val="24"/>
          <w:szCs w:val="24"/>
        </w:rPr>
        <w:t xml:space="preserve">от 29.07.1998 N 135-ФЗ </w:t>
      </w:r>
      <w:r w:rsidRPr="00632251">
        <w:rPr>
          <w:sz w:val="24"/>
          <w:szCs w:val="24"/>
        </w:rPr>
        <w:t>на основании отчетов независимых оценщиков.</w:t>
      </w:r>
    </w:p>
    <w:p w:rsidR="0079067F" w:rsidRDefault="0079067F" w:rsidP="00632251">
      <w:pPr>
        <w:jc w:val="both"/>
        <w:rPr>
          <w:sz w:val="24"/>
          <w:szCs w:val="24"/>
        </w:rPr>
      </w:pPr>
    </w:p>
    <w:p w:rsidR="00632251" w:rsidRPr="00632251" w:rsidRDefault="00632251" w:rsidP="00632251">
      <w:pPr>
        <w:jc w:val="both"/>
        <w:rPr>
          <w:sz w:val="24"/>
          <w:szCs w:val="24"/>
        </w:rPr>
      </w:pPr>
      <w:r w:rsidRPr="00632251">
        <w:rPr>
          <w:sz w:val="24"/>
          <w:szCs w:val="24"/>
        </w:rPr>
        <w:t xml:space="preserve">   Арендная плата за использование земельных участков начисляется ежеквартально. Задолженность по арендной плате составляет на 01.03.2026 г. 307 118,81 руб. С должниками ведется </w:t>
      </w:r>
      <w:proofErr w:type="spellStart"/>
      <w:r w:rsidRPr="00632251">
        <w:rPr>
          <w:sz w:val="24"/>
          <w:szCs w:val="24"/>
        </w:rPr>
        <w:t>претензионно</w:t>
      </w:r>
      <w:proofErr w:type="spellEnd"/>
      <w:r w:rsidRPr="00632251">
        <w:rPr>
          <w:sz w:val="24"/>
          <w:szCs w:val="24"/>
        </w:rPr>
        <w:t xml:space="preserve">- исковая работа. В 1 квартале 2026 года взыскано по решению суда задолженность в сумме 262 тыс. руб. Готовится исковое заявление о взыскании задолженности с </w:t>
      </w:r>
      <w:r w:rsidR="00F5424A">
        <w:rPr>
          <w:sz w:val="24"/>
          <w:szCs w:val="24"/>
        </w:rPr>
        <w:t xml:space="preserve">организации. </w:t>
      </w:r>
    </w:p>
    <w:p w:rsidR="00632251" w:rsidRPr="00632251" w:rsidRDefault="00632251" w:rsidP="00632251">
      <w:pPr>
        <w:jc w:val="both"/>
        <w:rPr>
          <w:sz w:val="24"/>
          <w:szCs w:val="24"/>
        </w:rPr>
      </w:pPr>
    </w:p>
    <w:p w:rsidR="00632251" w:rsidRPr="00632251" w:rsidRDefault="00632251" w:rsidP="00632251">
      <w:pPr>
        <w:pStyle w:val="a3"/>
        <w:ind w:left="0" w:firstLine="300"/>
        <w:jc w:val="both"/>
        <w:rPr>
          <w:sz w:val="24"/>
          <w:szCs w:val="24"/>
        </w:rPr>
      </w:pPr>
      <w:r w:rsidRPr="00632251">
        <w:rPr>
          <w:sz w:val="24"/>
          <w:szCs w:val="24"/>
        </w:rPr>
        <w:t xml:space="preserve">Для ведения Реестра муниципального имущества в электронном виде используется специализированная автоматизированная информационная система управления и распоряжения муниципальным имуществом </w:t>
      </w:r>
      <w:proofErr w:type="spellStart"/>
      <w:r w:rsidRPr="00632251">
        <w:rPr>
          <w:sz w:val="24"/>
          <w:szCs w:val="24"/>
        </w:rPr>
        <w:t>БФТ.Имущество</w:t>
      </w:r>
      <w:proofErr w:type="spellEnd"/>
      <w:r w:rsidRPr="00632251">
        <w:rPr>
          <w:sz w:val="24"/>
          <w:szCs w:val="24"/>
        </w:rPr>
        <w:t xml:space="preserve">. </w:t>
      </w:r>
      <w:r w:rsidRPr="00632251">
        <w:rPr>
          <w:bCs/>
          <w:sz w:val="24"/>
          <w:szCs w:val="24"/>
        </w:rPr>
        <w:t>Система ориентирована на сотрудников органов государственной власти и местного самоуправления</w:t>
      </w:r>
      <w:r w:rsidRPr="00632251">
        <w:rPr>
          <w:sz w:val="24"/>
          <w:szCs w:val="24"/>
        </w:rPr>
        <w:t>, ответственных за управление земельно-имущественным комплексом. Программный продукт должен обеспечивать учет объектов муниципального имущества, ведение и учет исполнения договоров по объектам имущества, формирование отчетности, регламентируемой действующим законодательством, и необходимой аналитической отчетности, т.е. должен обеспечить упорядоченную систему сбора, регистрации и обобщения информации об объектах муниципальной собственности, включающую описания с указанием индивидуальных особенностей (место нахождения, стоимость, обременение и т.д.).</w:t>
      </w:r>
    </w:p>
    <w:p w:rsidR="00632251" w:rsidRPr="00632251" w:rsidRDefault="00632251" w:rsidP="00632251">
      <w:pPr>
        <w:pStyle w:val="a3"/>
        <w:tabs>
          <w:tab w:val="left" w:pos="142"/>
        </w:tabs>
        <w:ind w:left="0" w:firstLine="300"/>
        <w:jc w:val="both"/>
        <w:rPr>
          <w:sz w:val="24"/>
          <w:szCs w:val="24"/>
        </w:rPr>
      </w:pPr>
      <w:r w:rsidRPr="00632251">
        <w:rPr>
          <w:sz w:val="24"/>
          <w:szCs w:val="24"/>
        </w:rPr>
        <w:t xml:space="preserve">    Информация о реестре муниципальной собственности размещена на сайте </w:t>
      </w:r>
      <w:proofErr w:type="spellStart"/>
      <w:r w:rsidRPr="00632251">
        <w:rPr>
          <w:sz w:val="24"/>
          <w:szCs w:val="24"/>
        </w:rPr>
        <w:t>Сеченовского</w:t>
      </w:r>
      <w:proofErr w:type="spellEnd"/>
      <w:r w:rsidRPr="00632251">
        <w:rPr>
          <w:sz w:val="24"/>
          <w:szCs w:val="24"/>
        </w:rPr>
        <w:t xml:space="preserve"> муниципального округа и обновляется ежеквартально.</w:t>
      </w:r>
    </w:p>
    <w:p w:rsidR="00632251" w:rsidRPr="00632251" w:rsidRDefault="00632251" w:rsidP="00632251">
      <w:pPr>
        <w:pStyle w:val="2"/>
        <w:ind w:right="-2" w:firstLine="720"/>
        <w:rPr>
          <w:sz w:val="24"/>
        </w:rPr>
      </w:pPr>
      <w:r w:rsidRPr="00632251">
        <w:rPr>
          <w:sz w:val="24"/>
        </w:rPr>
        <w:t xml:space="preserve"> Всего реестр муниципального имущества </w:t>
      </w:r>
      <w:proofErr w:type="spellStart"/>
      <w:r w:rsidRPr="00632251">
        <w:rPr>
          <w:sz w:val="24"/>
        </w:rPr>
        <w:t>Сеченовского</w:t>
      </w:r>
      <w:proofErr w:type="spellEnd"/>
      <w:r w:rsidRPr="00632251">
        <w:rPr>
          <w:sz w:val="24"/>
        </w:rPr>
        <w:t xml:space="preserve"> муниципального округа Нижегородской </w:t>
      </w:r>
      <w:proofErr w:type="gramStart"/>
      <w:r w:rsidRPr="00632251">
        <w:rPr>
          <w:sz w:val="24"/>
        </w:rPr>
        <w:t>области  насчитывает</w:t>
      </w:r>
      <w:proofErr w:type="gramEnd"/>
      <w:r w:rsidRPr="00632251">
        <w:rPr>
          <w:sz w:val="24"/>
        </w:rPr>
        <w:t xml:space="preserve"> по состоянию на 01.01.2026 года 2206 объектов .из них: </w:t>
      </w:r>
    </w:p>
    <w:p w:rsidR="00632251" w:rsidRPr="00632251" w:rsidRDefault="00632251" w:rsidP="00632251">
      <w:pPr>
        <w:pStyle w:val="2"/>
        <w:ind w:right="-2" w:firstLine="720"/>
        <w:rPr>
          <w:sz w:val="24"/>
        </w:rPr>
      </w:pPr>
      <w:r w:rsidRPr="00632251">
        <w:rPr>
          <w:sz w:val="24"/>
        </w:rPr>
        <w:t xml:space="preserve">  -220- </w:t>
      </w:r>
      <w:proofErr w:type="gramStart"/>
      <w:r w:rsidRPr="00632251">
        <w:rPr>
          <w:sz w:val="24"/>
        </w:rPr>
        <w:t>объекта  жилого</w:t>
      </w:r>
      <w:proofErr w:type="gramEnd"/>
      <w:r w:rsidRPr="00632251">
        <w:rPr>
          <w:sz w:val="24"/>
        </w:rPr>
        <w:t xml:space="preserve"> фонда, общей площадью 10 477 </w:t>
      </w:r>
      <w:proofErr w:type="spellStart"/>
      <w:r w:rsidRPr="00632251">
        <w:rPr>
          <w:sz w:val="24"/>
        </w:rPr>
        <w:t>кв.м</w:t>
      </w:r>
      <w:proofErr w:type="spellEnd"/>
      <w:r w:rsidRPr="00632251">
        <w:rPr>
          <w:sz w:val="24"/>
        </w:rPr>
        <w:t>.;</w:t>
      </w:r>
    </w:p>
    <w:p w:rsidR="00632251" w:rsidRPr="00632251" w:rsidRDefault="00632251" w:rsidP="00632251">
      <w:pPr>
        <w:pStyle w:val="2"/>
        <w:ind w:right="-2" w:firstLine="720"/>
        <w:rPr>
          <w:sz w:val="24"/>
        </w:rPr>
      </w:pPr>
      <w:r w:rsidRPr="00632251">
        <w:rPr>
          <w:sz w:val="24"/>
        </w:rPr>
        <w:t xml:space="preserve">  -186 - нежилого фонда, общей площадью 65 587 </w:t>
      </w:r>
      <w:proofErr w:type="spellStart"/>
      <w:r w:rsidRPr="00632251">
        <w:rPr>
          <w:sz w:val="24"/>
        </w:rPr>
        <w:t>кв.м</w:t>
      </w:r>
      <w:proofErr w:type="spellEnd"/>
      <w:r w:rsidRPr="00632251">
        <w:rPr>
          <w:sz w:val="24"/>
        </w:rPr>
        <w:t>.;</w:t>
      </w:r>
    </w:p>
    <w:p w:rsidR="00632251" w:rsidRPr="00632251" w:rsidRDefault="00632251" w:rsidP="00632251">
      <w:pPr>
        <w:pStyle w:val="2"/>
        <w:ind w:right="-2" w:firstLine="720"/>
        <w:rPr>
          <w:sz w:val="24"/>
        </w:rPr>
      </w:pPr>
      <w:r w:rsidRPr="00632251">
        <w:rPr>
          <w:sz w:val="24"/>
        </w:rPr>
        <w:t xml:space="preserve">  -1420 – сооружения </w:t>
      </w:r>
    </w:p>
    <w:p w:rsidR="00632251" w:rsidRPr="00632251" w:rsidRDefault="00632251" w:rsidP="00632251">
      <w:pPr>
        <w:pStyle w:val="2"/>
        <w:ind w:right="-2" w:firstLine="720"/>
        <w:rPr>
          <w:sz w:val="24"/>
        </w:rPr>
      </w:pPr>
      <w:r w:rsidRPr="00632251">
        <w:rPr>
          <w:sz w:val="24"/>
        </w:rPr>
        <w:t xml:space="preserve">  - 93 - единиц транспортных средств;</w:t>
      </w:r>
    </w:p>
    <w:p w:rsidR="00632251" w:rsidRPr="00F63A86" w:rsidRDefault="00632251" w:rsidP="00F63A86">
      <w:pPr>
        <w:pStyle w:val="2"/>
        <w:ind w:right="-2" w:firstLine="720"/>
        <w:rPr>
          <w:sz w:val="24"/>
        </w:rPr>
      </w:pPr>
      <w:r w:rsidRPr="00632251">
        <w:rPr>
          <w:sz w:val="24"/>
        </w:rPr>
        <w:t xml:space="preserve">  -296 – прочие объекты.</w:t>
      </w:r>
    </w:p>
    <w:p w:rsidR="00632251" w:rsidRPr="00632251" w:rsidRDefault="00632251" w:rsidP="00632251">
      <w:pPr>
        <w:jc w:val="both"/>
        <w:rPr>
          <w:sz w:val="24"/>
          <w:szCs w:val="24"/>
        </w:rPr>
      </w:pPr>
    </w:p>
    <w:p w:rsidR="00632251" w:rsidRPr="00240D21" w:rsidRDefault="00240D21" w:rsidP="00240D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32251" w:rsidRPr="00240D21">
        <w:rPr>
          <w:sz w:val="24"/>
          <w:szCs w:val="24"/>
        </w:rPr>
        <w:t>Проведение инвентаризации муниципального имущества на предмет выявления имущества, не используемого для решения вопросов местного значения</w:t>
      </w:r>
    </w:p>
    <w:p w:rsidR="00632251" w:rsidRPr="00632251" w:rsidRDefault="00632251" w:rsidP="00632251">
      <w:pPr>
        <w:jc w:val="both"/>
        <w:rPr>
          <w:sz w:val="24"/>
          <w:szCs w:val="24"/>
        </w:rPr>
      </w:pPr>
    </w:p>
    <w:p w:rsidR="00632251" w:rsidRPr="00632251" w:rsidRDefault="00632251" w:rsidP="00632251">
      <w:pPr>
        <w:jc w:val="both"/>
        <w:rPr>
          <w:sz w:val="24"/>
          <w:szCs w:val="24"/>
        </w:rPr>
      </w:pPr>
      <w:r w:rsidRPr="00632251">
        <w:rPr>
          <w:sz w:val="24"/>
          <w:szCs w:val="24"/>
        </w:rPr>
        <w:t xml:space="preserve">       Комитет по управлению муниципальным имуществом и земельными ресурсами Администрации </w:t>
      </w:r>
      <w:proofErr w:type="spellStart"/>
      <w:r w:rsidRPr="00632251">
        <w:rPr>
          <w:sz w:val="24"/>
          <w:szCs w:val="24"/>
        </w:rPr>
        <w:t>Сеченовского</w:t>
      </w:r>
      <w:proofErr w:type="spellEnd"/>
      <w:r w:rsidRPr="00632251">
        <w:rPr>
          <w:sz w:val="24"/>
          <w:szCs w:val="24"/>
        </w:rPr>
        <w:t xml:space="preserve"> муниципального округа на постоянной основе проводится работа по инвентаризации муниципального имущества, целью которой является выявление пустующих, бесхозных и выведенных незаконным путем из муниципальной собственности жилых и нежилых помещений. </w:t>
      </w:r>
    </w:p>
    <w:p w:rsidR="00632251" w:rsidRPr="00632251" w:rsidRDefault="00632251" w:rsidP="00632251">
      <w:pPr>
        <w:jc w:val="both"/>
        <w:rPr>
          <w:sz w:val="24"/>
          <w:szCs w:val="24"/>
        </w:rPr>
      </w:pPr>
      <w:r w:rsidRPr="00632251">
        <w:rPr>
          <w:sz w:val="24"/>
          <w:szCs w:val="24"/>
        </w:rPr>
        <w:t xml:space="preserve">В рамках работы комитет осуществляет анализ карт учета муниципального имущества, которые представляются муниципальными </w:t>
      </w:r>
      <w:proofErr w:type="gramStart"/>
      <w:r w:rsidRPr="00632251">
        <w:rPr>
          <w:sz w:val="24"/>
          <w:szCs w:val="24"/>
        </w:rPr>
        <w:t>учреждениями,  сверки</w:t>
      </w:r>
      <w:proofErr w:type="gramEnd"/>
      <w:r w:rsidRPr="00632251">
        <w:rPr>
          <w:sz w:val="24"/>
          <w:szCs w:val="24"/>
        </w:rPr>
        <w:t xml:space="preserve"> реестров объектов муниципальной собственности с данными Управления </w:t>
      </w:r>
      <w:proofErr w:type="spellStart"/>
      <w:r w:rsidRPr="00632251">
        <w:rPr>
          <w:sz w:val="24"/>
          <w:szCs w:val="24"/>
        </w:rPr>
        <w:t>Росреестра</w:t>
      </w:r>
      <w:proofErr w:type="spellEnd"/>
      <w:r w:rsidRPr="00632251">
        <w:rPr>
          <w:sz w:val="24"/>
          <w:szCs w:val="24"/>
        </w:rPr>
        <w:t>, БТИ.</w:t>
      </w:r>
    </w:p>
    <w:p w:rsidR="00632251" w:rsidRPr="00632251" w:rsidRDefault="00632251" w:rsidP="00632251">
      <w:pPr>
        <w:jc w:val="both"/>
        <w:rPr>
          <w:sz w:val="24"/>
          <w:szCs w:val="24"/>
        </w:rPr>
      </w:pPr>
      <w:r w:rsidRPr="00632251">
        <w:rPr>
          <w:sz w:val="24"/>
          <w:szCs w:val="24"/>
        </w:rPr>
        <w:t xml:space="preserve">    По результатам проведенной сверки проводятся выездные мероприятия на предмет определения назначения помещения и их использования третьими лицами.</w:t>
      </w:r>
    </w:p>
    <w:p w:rsidR="00632251" w:rsidRPr="00632251" w:rsidRDefault="001D6F03" w:rsidP="00632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32251" w:rsidRPr="00632251">
        <w:rPr>
          <w:sz w:val="24"/>
          <w:szCs w:val="24"/>
        </w:rPr>
        <w:t>В случае выявления пустующих помещений или объектов недвижимости осуществляется:</w:t>
      </w:r>
    </w:p>
    <w:p w:rsidR="00632251" w:rsidRPr="00632251" w:rsidRDefault="00632251" w:rsidP="00632251">
      <w:pPr>
        <w:jc w:val="both"/>
        <w:rPr>
          <w:sz w:val="24"/>
          <w:szCs w:val="24"/>
        </w:rPr>
      </w:pPr>
      <w:r w:rsidRPr="00632251">
        <w:rPr>
          <w:sz w:val="24"/>
          <w:szCs w:val="24"/>
        </w:rPr>
        <w:t xml:space="preserve">- включение их в Перечень для предоставления в аренду субъектам </w:t>
      </w:r>
      <w:proofErr w:type="gramStart"/>
      <w:r w:rsidRPr="00632251">
        <w:rPr>
          <w:sz w:val="24"/>
          <w:szCs w:val="24"/>
        </w:rPr>
        <w:t>малого  и</w:t>
      </w:r>
      <w:proofErr w:type="gramEnd"/>
      <w:r w:rsidRPr="00632251">
        <w:rPr>
          <w:sz w:val="24"/>
          <w:szCs w:val="24"/>
        </w:rPr>
        <w:t xml:space="preserve"> среднего предпринимательства, который размещается на сайте округа;</w:t>
      </w:r>
    </w:p>
    <w:p w:rsidR="00632251" w:rsidRPr="00632251" w:rsidRDefault="00632251" w:rsidP="00632251">
      <w:pPr>
        <w:jc w:val="both"/>
        <w:rPr>
          <w:sz w:val="24"/>
          <w:szCs w:val="24"/>
        </w:rPr>
      </w:pPr>
      <w:r w:rsidRPr="00632251">
        <w:rPr>
          <w:sz w:val="24"/>
          <w:szCs w:val="24"/>
        </w:rPr>
        <w:lastRenderedPageBreak/>
        <w:t xml:space="preserve">- включение в Прогнозный план (Программу) приватизации для продажи на торгах; </w:t>
      </w:r>
    </w:p>
    <w:p w:rsidR="00632251" w:rsidRPr="00632251" w:rsidRDefault="00240D21" w:rsidP="00632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32251" w:rsidRPr="00632251">
        <w:rPr>
          <w:sz w:val="24"/>
          <w:szCs w:val="24"/>
        </w:rPr>
        <w:t>В 2025 году выявлено и поставлено на учет в качестве бесхозяйного имущества 6 объектов недвижимости.</w:t>
      </w:r>
    </w:p>
    <w:p w:rsidR="00632251" w:rsidRPr="00632251" w:rsidRDefault="00240D21" w:rsidP="006322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32251" w:rsidRPr="00632251">
        <w:rPr>
          <w:sz w:val="24"/>
          <w:szCs w:val="24"/>
        </w:rPr>
        <w:t xml:space="preserve">В целях определения целевой функции по каждому неиспользуемому объекту недвижимости утверждены дорожные карты: Приватизация, Утилизация, </w:t>
      </w:r>
      <w:proofErr w:type="gramStart"/>
      <w:r w:rsidR="00632251" w:rsidRPr="00632251">
        <w:rPr>
          <w:sz w:val="24"/>
          <w:szCs w:val="24"/>
        </w:rPr>
        <w:t>Ремонт,  мероприятия</w:t>
      </w:r>
      <w:proofErr w:type="gramEnd"/>
      <w:r w:rsidR="00632251" w:rsidRPr="00632251">
        <w:rPr>
          <w:sz w:val="24"/>
          <w:szCs w:val="24"/>
        </w:rPr>
        <w:t xml:space="preserve"> по которым должны быть завершены до 31.12.2027 года.  </w:t>
      </w:r>
    </w:p>
    <w:p w:rsidR="00632251" w:rsidRDefault="00632251" w:rsidP="00632251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5424A" w:rsidRPr="00F5424A" w:rsidRDefault="00F5424A" w:rsidP="00F5424A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F5424A">
        <w:rPr>
          <w:sz w:val="24"/>
          <w:szCs w:val="24"/>
        </w:rPr>
        <w:t xml:space="preserve">    </w:t>
      </w:r>
      <w:r w:rsidRPr="00F5424A">
        <w:rPr>
          <w:rFonts w:eastAsia="Calibri"/>
          <w:color w:val="000000"/>
          <w:sz w:val="24"/>
          <w:szCs w:val="24"/>
          <w:lang w:eastAsia="en-US"/>
        </w:rPr>
        <w:t xml:space="preserve">На основании приказов начальника финансового управления Администрации </w:t>
      </w:r>
      <w:proofErr w:type="spellStart"/>
      <w:r w:rsidRPr="00F5424A">
        <w:rPr>
          <w:rFonts w:eastAsia="Calibri"/>
          <w:color w:val="000000"/>
          <w:sz w:val="24"/>
          <w:szCs w:val="24"/>
          <w:lang w:eastAsia="en-US"/>
        </w:rPr>
        <w:t>Сеченовского</w:t>
      </w:r>
      <w:proofErr w:type="spellEnd"/>
      <w:r w:rsidRPr="00F5424A">
        <w:rPr>
          <w:rFonts w:eastAsia="Calibri"/>
          <w:color w:val="000000"/>
          <w:sz w:val="24"/>
          <w:szCs w:val="24"/>
          <w:lang w:eastAsia="en-US"/>
        </w:rPr>
        <w:t xml:space="preserve"> муниципального округа № 1-сз от 19.01.26г., №2-сз от 19.02.26г. и плана проверок финансового управления администрации </w:t>
      </w:r>
      <w:proofErr w:type="spellStart"/>
      <w:r w:rsidRPr="00F5424A">
        <w:rPr>
          <w:rFonts w:eastAsia="Calibri"/>
          <w:color w:val="000000"/>
          <w:sz w:val="24"/>
          <w:szCs w:val="24"/>
          <w:lang w:eastAsia="en-US"/>
        </w:rPr>
        <w:t>Сеченовского</w:t>
      </w:r>
      <w:proofErr w:type="spellEnd"/>
      <w:r w:rsidRPr="00F5424A">
        <w:rPr>
          <w:rFonts w:eastAsia="Calibri"/>
          <w:color w:val="000000"/>
          <w:sz w:val="24"/>
          <w:szCs w:val="24"/>
          <w:lang w:eastAsia="en-US"/>
        </w:rPr>
        <w:t xml:space="preserve"> муниципального округа  на 2026 год, утвержденный приказом начальника финансового управления Администрации </w:t>
      </w:r>
      <w:proofErr w:type="spellStart"/>
      <w:r w:rsidRPr="00F5424A">
        <w:rPr>
          <w:rFonts w:eastAsia="Calibri"/>
          <w:color w:val="000000"/>
          <w:sz w:val="24"/>
          <w:szCs w:val="24"/>
          <w:lang w:eastAsia="en-US"/>
        </w:rPr>
        <w:t>Сеченовского</w:t>
      </w:r>
      <w:proofErr w:type="spellEnd"/>
      <w:r w:rsidRPr="00F5424A">
        <w:rPr>
          <w:rFonts w:eastAsia="Calibri"/>
          <w:color w:val="000000"/>
          <w:sz w:val="24"/>
          <w:szCs w:val="24"/>
          <w:lang w:eastAsia="en-US"/>
        </w:rPr>
        <w:t xml:space="preserve"> муниципального округа № 4-сз от 24.12.25г. </w:t>
      </w:r>
      <w:r w:rsidRPr="00F5424A">
        <w:rPr>
          <w:rFonts w:eastAsia="Calibri"/>
          <w:sz w:val="24"/>
          <w:szCs w:val="24"/>
          <w:lang w:eastAsia="en-US"/>
        </w:rPr>
        <w:t>проведены проверки по вопросам соблюдения требований законодательства Российской Федерации и иных нормативных правовых актов Российской Федерации о контрактной системе в сфере закупок, планирования и использования бюджетных средств, связанных с осуществлением закупок в соответствии с Федеральн</w:t>
      </w:r>
      <w:r w:rsidR="00F63A86">
        <w:rPr>
          <w:rFonts w:eastAsia="Calibri"/>
          <w:sz w:val="24"/>
          <w:szCs w:val="24"/>
          <w:lang w:eastAsia="en-US"/>
        </w:rPr>
        <w:t>ым законом</w:t>
      </w:r>
      <w:r w:rsidRPr="00F5424A">
        <w:rPr>
          <w:rFonts w:eastAsia="Calibri"/>
          <w:sz w:val="24"/>
          <w:szCs w:val="24"/>
          <w:lang w:eastAsia="en-US"/>
        </w:rPr>
        <w:t xml:space="preserve"> от 05.04.2013 года № 44 – ФЗ «О контрактной системе в сфере закупок товаров, работ, услуг для обеспечения государственных и муниципальных нужд».</w:t>
      </w:r>
    </w:p>
    <w:p w:rsidR="00F5424A" w:rsidRPr="00F5424A" w:rsidRDefault="00F5424A" w:rsidP="00F5424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5424A">
        <w:rPr>
          <w:rFonts w:eastAsia="Calibri"/>
          <w:sz w:val="24"/>
          <w:szCs w:val="24"/>
          <w:lang w:eastAsia="en-US"/>
        </w:rPr>
        <w:t xml:space="preserve">За период 01.01.2026г.- 01.03.2026г. проведены проверки </w:t>
      </w:r>
      <w:r>
        <w:rPr>
          <w:rFonts w:eastAsia="Calibri"/>
          <w:sz w:val="24"/>
          <w:szCs w:val="24"/>
          <w:lang w:eastAsia="en-US"/>
        </w:rPr>
        <w:t xml:space="preserve">в двух образовательных организациях. </w:t>
      </w:r>
      <w:r w:rsidRPr="00F5424A">
        <w:rPr>
          <w:rFonts w:eastAsia="Calibri"/>
          <w:sz w:val="24"/>
          <w:szCs w:val="24"/>
          <w:lang w:eastAsia="en-US"/>
        </w:rPr>
        <w:t>Проверка проведена выборочным методом. Нарушения, установленные проверкой:</w:t>
      </w:r>
    </w:p>
    <w:p w:rsidR="00F5424A" w:rsidRPr="00F5424A" w:rsidRDefault="00F5424A" w:rsidP="00F5424A">
      <w:pPr>
        <w:widowControl w:val="0"/>
        <w:autoSpaceDE w:val="0"/>
        <w:autoSpaceDN w:val="0"/>
        <w:adjustRightInd w:val="0"/>
        <w:spacing w:after="200"/>
        <w:ind w:firstLine="851"/>
        <w:contextualSpacing/>
        <w:jc w:val="both"/>
        <w:rPr>
          <w:rFonts w:eastAsia="Batang"/>
          <w:sz w:val="24"/>
          <w:szCs w:val="24"/>
          <w:lang w:eastAsia="en-US"/>
        </w:rPr>
      </w:pPr>
      <w:r w:rsidRPr="00F5424A">
        <w:rPr>
          <w:rFonts w:eastAsia="Batang"/>
          <w:sz w:val="24"/>
          <w:szCs w:val="24"/>
          <w:lang w:eastAsia="en-US"/>
        </w:rPr>
        <w:t xml:space="preserve">В нарушение  </w:t>
      </w:r>
      <w:hyperlink r:id="rId5" w:history="1">
        <w:r w:rsidRPr="00F5424A">
          <w:rPr>
            <w:rFonts w:eastAsia="Batang"/>
            <w:sz w:val="24"/>
            <w:szCs w:val="24"/>
            <w:lang w:eastAsia="en-US"/>
          </w:rPr>
          <w:t>ч. 1 ст. 432</w:t>
        </w:r>
      </w:hyperlink>
      <w:r w:rsidRPr="00F5424A">
        <w:rPr>
          <w:rFonts w:eastAsia="Batang"/>
          <w:sz w:val="24"/>
          <w:szCs w:val="24"/>
          <w:lang w:eastAsia="en-US"/>
        </w:rPr>
        <w:t xml:space="preserve"> ГК РФ и статьи 34 Федерального закона  №44-ФЗ при составлении условий договоров (контрактов) в ряде случаев не соблюдались требования законодательства: не корректно указывались сроки оплаты; использовались неверные реквизиты заказчика; не ставились подписи и печати подрядчика и заказчика; не ставились даты</w:t>
      </w:r>
      <w:r w:rsidR="008D7ED2">
        <w:rPr>
          <w:rFonts w:eastAsia="Batang"/>
          <w:sz w:val="24"/>
          <w:szCs w:val="24"/>
          <w:lang w:eastAsia="en-US"/>
        </w:rPr>
        <w:t>.</w:t>
      </w:r>
    </w:p>
    <w:p w:rsidR="00F5424A" w:rsidRPr="00F5424A" w:rsidRDefault="00F5424A" w:rsidP="00F5424A">
      <w:pPr>
        <w:widowControl w:val="0"/>
        <w:autoSpaceDE w:val="0"/>
        <w:autoSpaceDN w:val="0"/>
        <w:adjustRightInd w:val="0"/>
        <w:spacing w:after="200"/>
        <w:ind w:firstLine="851"/>
        <w:contextualSpacing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5424A">
        <w:rPr>
          <w:rFonts w:eastAsia="Calibri"/>
          <w:sz w:val="24"/>
          <w:szCs w:val="24"/>
          <w:lang w:eastAsia="en-US"/>
        </w:rPr>
        <w:t>П</w:t>
      </w:r>
      <w:r w:rsidRPr="00F5424A">
        <w:rPr>
          <w:rFonts w:eastAsia="Calibri"/>
          <w:color w:val="000000"/>
          <w:sz w:val="24"/>
          <w:szCs w:val="24"/>
          <w:lang w:eastAsia="en-US"/>
        </w:rPr>
        <w:t xml:space="preserve">роверкой установлено, что </w:t>
      </w:r>
      <w:r>
        <w:rPr>
          <w:rFonts w:eastAsia="Calibri"/>
          <w:color w:val="000000"/>
          <w:sz w:val="24"/>
          <w:szCs w:val="24"/>
          <w:lang w:eastAsia="en-US"/>
        </w:rPr>
        <w:t>образовательн</w:t>
      </w:r>
      <w:r w:rsidR="008D7ED2">
        <w:rPr>
          <w:rFonts w:eastAsia="Calibri"/>
          <w:color w:val="000000"/>
          <w:sz w:val="24"/>
          <w:szCs w:val="24"/>
          <w:lang w:eastAsia="en-US"/>
        </w:rPr>
        <w:t>ые</w:t>
      </w:r>
      <w:r>
        <w:rPr>
          <w:rFonts w:eastAsia="Calibri"/>
          <w:color w:val="000000"/>
          <w:sz w:val="24"/>
          <w:szCs w:val="24"/>
          <w:lang w:eastAsia="en-US"/>
        </w:rPr>
        <w:t xml:space="preserve"> организаци</w:t>
      </w:r>
      <w:r w:rsidR="008D7ED2">
        <w:rPr>
          <w:rFonts w:eastAsia="Calibri"/>
          <w:color w:val="000000"/>
          <w:sz w:val="24"/>
          <w:szCs w:val="24"/>
          <w:lang w:eastAsia="en-US"/>
        </w:rPr>
        <w:t>и</w:t>
      </w:r>
      <w:r w:rsidRPr="00F5424A">
        <w:rPr>
          <w:rFonts w:eastAsia="Calibri"/>
          <w:color w:val="000000"/>
          <w:sz w:val="24"/>
          <w:szCs w:val="24"/>
          <w:lang w:eastAsia="en-US"/>
        </w:rPr>
        <w:t xml:space="preserve"> си</w:t>
      </w:r>
      <w:r w:rsidR="008D7ED2">
        <w:rPr>
          <w:rFonts w:eastAsia="Calibri"/>
          <w:color w:val="000000"/>
          <w:sz w:val="24"/>
          <w:szCs w:val="24"/>
          <w:lang w:eastAsia="en-US"/>
        </w:rPr>
        <w:t>стематически нарушают</w:t>
      </w:r>
      <w:r w:rsidRPr="00F5424A">
        <w:rPr>
          <w:rFonts w:eastAsia="Calibri"/>
          <w:color w:val="000000"/>
          <w:sz w:val="24"/>
          <w:szCs w:val="24"/>
          <w:lang w:eastAsia="en-US"/>
        </w:rPr>
        <w:t xml:space="preserve"> условия оплаты контрактов (договоров</w:t>
      </w:r>
      <w:r w:rsidR="008D7ED2">
        <w:rPr>
          <w:rFonts w:eastAsia="Calibri"/>
          <w:color w:val="000000"/>
          <w:sz w:val="24"/>
          <w:szCs w:val="24"/>
          <w:lang w:eastAsia="en-US"/>
        </w:rPr>
        <w:t>).</w:t>
      </w:r>
    </w:p>
    <w:p w:rsidR="00F5424A" w:rsidRDefault="00F5424A" w:rsidP="00F5424A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eastAsia="Batang"/>
          <w:sz w:val="24"/>
          <w:szCs w:val="24"/>
          <w:lang w:eastAsia="en-US"/>
        </w:rPr>
      </w:pPr>
      <w:r w:rsidRPr="00F5424A">
        <w:rPr>
          <w:rFonts w:eastAsia="Batang"/>
          <w:sz w:val="24"/>
          <w:szCs w:val="24"/>
          <w:lang w:eastAsia="en-US"/>
        </w:rPr>
        <w:t xml:space="preserve">В нарушение  </w:t>
      </w:r>
      <w:hyperlink r:id="rId6" w:history="1">
        <w:r w:rsidRPr="00F5424A">
          <w:rPr>
            <w:rFonts w:eastAsia="Batang"/>
            <w:sz w:val="24"/>
            <w:szCs w:val="24"/>
            <w:lang w:eastAsia="en-US"/>
          </w:rPr>
          <w:t>ч. 1 ст. 432</w:t>
        </w:r>
      </w:hyperlink>
      <w:r w:rsidRPr="00F5424A">
        <w:rPr>
          <w:rFonts w:eastAsia="Batang"/>
          <w:sz w:val="24"/>
          <w:szCs w:val="24"/>
          <w:lang w:eastAsia="en-US"/>
        </w:rPr>
        <w:t xml:space="preserve"> ГК РФ и статьи 34 Федерального закона  №44-ФЗ при составлении условий договоров (контрактов) в ряде случаев не соблюдались требования законодательства: не корректно указывались сроки оплаты; использовались неверные реквизиты заказчика; не ставились подписи и печати заказчика; ставились некорректные даты договоров.</w:t>
      </w:r>
    </w:p>
    <w:p w:rsidR="00A809D3" w:rsidRDefault="00A809D3" w:rsidP="00F5424A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rFonts w:eastAsia="Batang"/>
          <w:sz w:val="24"/>
          <w:szCs w:val="24"/>
          <w:lang w:eastAsia="en-US"/>
        </w:rPr>
      </w:pPr>
    </w:p>
    <w:p w:rsidR="00A809D3" w:rsidRDefault="00A809D3" w:rsidP="00F5424A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b/>
          <w:sz w:val="28"/>
          <w:szCs w:val="28"/>
        </w:rPr>
      </w:pPr>
      <w:r w:rsidRPr="00A809D3">
        <w:rPr>
          <w:b/>
          <w:sz w:val="28"/>
          <w:szCs w:val="28"/>
        </w:rPr>
        <w:t>7. Мероприятия, направленные на минимизацию коррупционных проявлений в сфере предпринимательства</w:t>
      </w:r>
    </w:p>
    <w:p w:rsidR="00A809D3" w:rsidRDefault="00A809D3" w:rsidP="00F5424A">
      <w:pPr>
        <w:widowControl w:val="0"/>
        <w:autoSpaceDE w:val="0"/>
        <w:autoSpaceDN w:val="0"/>
        <w:adjustRightInd w:val="0"/>
        <w:spacing w:after="100" w:afterAutospacing="1"/>
        <w:ind w:firstLine="709"/>
        <w:contextualSpacing/>
        <w:jc w:val="both"/>
        <w:rPr>
          <w:b/>
          <w:sz w:val="28"/>
          <w:szCs w:val="28"/>
        </w:rPr>
      </w:pPr>
    </w:p>
    <w:p w:rsidR="00A809D3" w:rsidRPr="00F63A86" w:rsidRDefault="00A809D3" w:rsidP="00A809D3">
      <w:pPr>
        <w:spacing w:line="276" w:lineRule="auto"/>
        <w:jc w:val="both"/>
        <w:rPr>
          <w:sz w:val="24"/>
          <w:szCs w:val="24"/>
        </w:rPr>
      </w:pPr>
      <w:r w:rsidRPr="00F63A86">
        <w:rPr>
          <w:sz w:val="24"/>
          <w:szCs w:val="24"/>
        </w:rPr>
        <w:t xml:space="preserve">    </w:t>
      </w:r>
      <w:r w:rsidRPr="00F63A86">
        <w:rPr>
          <w:sz w:val="24"/>
          <w:szCs w:val="24"/>
        </w:rPr>
        <w:t xml:space="preserve">В 1 квартале 2026 года была проведена встреча Главы МСУ </w:t>
      </w:r>
      <w:proofErr w:type="spellStart"/>
      <w:r w:rsidRPr="00F63A86">
        <w:rPr>
          <w:sz w:val="24"/>
          <w:szCs w:val="24"/>
        </w:rPr>
        <w:t>Сеченовского</w:t>
      </w:r>
      <w:proofErr w:type="spellEnd"/>
      <w:r w:rsidRPr="00F63A86">
        <w:rPr>
          <w:sz w:val="24"/>
          <w:szCs w:val="24"/>
        </w:rPr>
        <w:t xml:space="preserve"> муниципального округа с субъектами малого предпринимательства. В целях обмена мнениями по вопросам взаимоотношения власти и бизнеса, разработки согласованных мер по экономической деятельности, по снижению административного давления, профилактике коррупционных правонарушений, в том числе совершаемых от имени или в интересах юридических лиц</w:t>
      </w:r>
      <w:r w:rsidRPr="00F63A86">
        <w:rPr>
          <w:sz w:val="24"/>
          <w:szCs w:val="24"/>
        </w:rPr>
        <w:t>,</w:t>
      </w:r>
      <w:r w:rsidRPr="00F63A86">
        <w:rPr>
          <w:sz w:val="24"/>
          <w:szCs w:val="24"/>
        </w:rPr>
        <w:t xml:space="preserve"> </w:t>
      </w:r>
      <w:proofErr w:type="gramStart"/>
      <w:r w:rsidRPr="00F63A86">
        <w:rPr>
          <w:sz w:val="24"/>
          <w:szCs w:val="24"/>
        </w:rPr>
        <w:t>состоялся  диалог</w:t>
      </w:r>
      <w:proofErr w:type="gramEnd"/>
      <w:r w:rsidRPr="00F63A86">
        <w:rPr>
          <w:sz w:val="24"/>
          <w:szCs w:val="24"/>
        </w:rPr>
        <w:t xml:space="preserve"> по данным вопросам. </w:t>
      </w:r>
    </w:p>
    <w:p w:rsidR="00A809D3" w:rsidRPr="00F63A86" w:rsidRDefault="00A809D3" w:rsidP="00A809D3">
      <w:pPr>
        <w:spacing w:line="276" w:lineRule="auto"/>
        <w:jc w:val="both"/>
        <w:rPr>
          <w:sz w:val="24"/>
          <w:szCs w:val="24"/>
        </w:rPr>
      </w:pPr>
      <w:r w:rsidRPr="00F63A86">
        <w:rPr>
          <w:sz w:val="24"/>
          <w:szCs w:val="24"/>
        </w:rPr>
        <w:t xml:space="preserve">    П</w:t>
      </w:r>
      <w:r w:rsidRPr="00F63A86">
        <w:rPr>
          <w:sz w:val="24"/>
          <w:szCs w:val="24"/>
        </w:rPr>
        <w:t xml:space="preserve">роведен семинар-совещание с предпринимателями, где оказана консультативная помощь в деятельности по выполнению требований нормативных правовых актов, устранению административных барьеров при организации проверок объектов потребительского рынка контролирующими органами. </w:t>
      </w:r>
    </w:p>
    <w:p w:rsidR="00A809D3" w:rsidRPr="00F63A86" w:rsidRDefault="00A809D3" w:rsidP="00A809D3">
      <w:pPr>
        <w:spacing w:line="276" w:lineRule="auto"/>
        <w:jc w:val="both"/>
        <w:rPr>
          <w:sz w:val="24"/>
          <w:szCs w:val="24"/>
        </w:rPr>
      </w:pPr>
      <w:r w:rsidRPr="00F63A86">
        <w:rPr>
          <w:sz w:val="24"/>
          <w:szCs w:val="24"/>
        </w:rPr>
        <w:t>Даны разъяснения по существу поставленных вопросов.</w:t>
      </w:r>
    </w:p>
    <w:p w:rsidR="00A809D3" w:rsidRPr="00F63A86" w:rsidRDefault="00A809D3" w:rsidP="00A809D3">
      <w:pPr>
        <w:spacing w:line="276" w:lineRule="auto"/>
        <w:jc w:val="both"/>
        <w:rPr>
          <w:sz w:val="24"/>
          <w:szCs w:val="24"/>
        </w:rPr>
      </w:pPr>
      <w:r w:rsidRPr="00F63A86">
        <w:rPr>
          <w:sz w:val="24"/>
          <w:szCs w:val="24"/>
        </w:rPr>
        <w:t xml:space="preserve">  Всего участников мероприятий – 21 человек </w:t>
      </w:r>
      <w:r w:rsidRPr="00F63A86">
        <w:rPr>
          <w:sz w:val="24"/>
          <w:szCs w:val="24"/>
        </w:rPr>
        <w:t xml:space="preserve"> </w:t>
      </w:r>
    </w:p>
    <w:p w:rsidR="00A809D3" w:rsidRPr="00A809D3" w:rsidRDefault="00A809D3" w:rsidP="00F63A86">
      <w:pPr>
        <w:widowControl w:val="0"/>
        <w:autoSpaceDE w:val="0"/>
        <w:autoSpaceDN w:val="0"/>
        <w:adjustRightInd w:val="0"/>
        <w:spacing w:after="100" w:afterAutospacing="1"/>
        <w:contextualSpacing/>
        <w:jc w:val="both"/>
        <w:rPr>
          <w:rFonts w:eastAsia="Batang"/>
          <w:sz w:val="24"/>
          <w:szCs w:val="24"/>
          <w:lang w:eastAsia="en-US"/>
        </w:rPr>
      </w:pPr>
    </w:p>
    <w:sectPr w:rsidR="00A809D3" w:rsidRPr="00A80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818F5"/>
    <w:multiLevelType w:val="hybridMultilevel"/>
    <w:tmpl w:val="55C0F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22BA6"/>
    <w:multiLevelType w:val="hybridMultilevel"/>
    <w:tmpl w:val="7F4C12D6"/>
    <w:lvl w:ilvl="0" w:tplc="F48AEEA4">
      <w:start w:val="1"/>
      <w:numFmt w:val="upperRoman"/>
      <w:lvlText w:val="%1."/>
      <w:lvlJc w:val="right"/>
      <w:pPr>
        <w:ind w:left="1069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BDD18F4"/>
    <w:multiLevelType w:val="hybridMultilevel"/>
    <w:tmpl w:val="5FC2F112"/>
    <w:lvl w:ilvl="0" w:tplc="D6D2CA66">
      <w:start w:val="1"/>
      <w:numFmt w:val="decimal"/>
      <w:lvlText w:val="%1."/>
      <w:lvlJc w:val="left"/>
      <w:pPr>
        <w:ind w:left="7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74"/>
    <w:rsid w:val="000524BE"/>
    <w:rsid w:val="00065669"/>
    <w:rsid w:val="000D0BFE"/>
    <w:rsid w:val="001020CB"/>
    <w:rsid w:val="001D6F03"/>
    <w:rsid w:val="00240D21"/>
    <w:rsid w:val="00296BDD"/>
    <w:rsid w:val="002E5DB5"/>
    <w:rsid w:val="003B459E"/>
    <w:rsid w:val="004A0215"/>
    <w:rsid w:val="004F2F3B"/>
    <w:rsid w:val="00597F84"/>
    <w:rsid w:val="00604C49"/>
    <w:rsid w:val="00632251"/>
    <w:rsid w:val="0069037B"/>
    <w:rsid w:val="00731E0D"/>
    <w:rsid w:val="007345F2"/>
    <w:rsid w:val="0078346A"/>
    <w:rsid w:val="0079067F"/>
    <w:rsid w:val="00882876"/>
    <w:rsid w:val="008C2E49"/>
    <w:rsid w:val="008D4891"/>
    <w:rsid w:val="008D7ED2"/>
    <w:rsid w:val="009258AA"/>
    <w:rsid w:val="009F6A0F"/>
    <w:rsid w:val="00A05E4E"/>
    <w:rsid w:val="00A74F47"/>
    <w:rsid w:val="00A809D3"/>
    <w:rsid w:val="00A90F2F"/>
    <w:rsid w:val="00B36574"/>
    <w:rsid w:val="00C22991"/>
    <w:rsid w:val="00E30D9D"/>
    <w:rsid w:val="00F5424A"/>
    <w:rsid w:val="00F6005D"/>
    <w:rsid w:val="00F63A86"/>
    <w:rsid w:val="00F6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75651"/>
  <w15:chartTrackingRefBased/>
  <w15:docId w15:val="{E9C73989-C2B9-4605-B4D2-73370A77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59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59E"/>
    <w:pPr>
      <w:ind w:left="720"/>
      <w:contextualSpacing/>
    </w:pPr>
  </w:style>
  <w:style w:type="paragraph" w:customStyle="1" w:styleId="ConsPlusTitle">
    <w:name w:val="ConsPlusTitle"/>
    <w:qFormat/>
    <w:rsid w:val="002E5D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rsid w:val="002E5DB5"/>
    <w:pPr>
      <w:spacing w:after="0" w:line="240" w:lineRule="auto"/>
      <w:jc w:val="both"/>
    </w:pPr>
    <w:rPr>
      <w:rFonts w:ascii="Times New Roman" w:hAnsi="Times New Roman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E5D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2">
    <w:name w:val="Body Text 2"/>
    <w:basedOn w:val="a"/>
    <w:link w:val="20"/>
    <w:rsid w:val="00632251"/>
    <w:pPr>
      <w:suppressAutoHyphens/>
      <w:ind w:right="-285"/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632251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0C98A161FF263FEFAC531D07D60589F5E5C1DAF33BB2C346491FDBD5A11A3E38248DE192B875555p0O5I" TargetMode="External"/><Relationship Id="rId5" Type="http://schemas.openxmlformats.org/officeDocument/2006/relationships/hyperlink" Target="consultantplus://offline/ref=B0C98A161FF263FEFAC531D07D60589F5E5C1DAF33BB2C346491FDBD5A11A3E38248DE192B875555p0O5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2684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2026-03-25T10:22:00Z</dcterms:created>
  <dcterms:modified xsi:type="dcterms:W3CDTF">2026-03-31T07:21:00Z</dcterms:modified>
</cp:coreProperties>
</file>